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青藏高原逐时10 km分辨率近地表大气驱动和地表状态数据集（2000-2010）</w:t>
      </w:r>
    </w:p>
    <w:p>
      <w:r>
        <w:rPr>
          <w:sz w:val="22"/>
        </w:rPr>
        <w:t>英文标题：Hourly meteorological forcing &amp; land surface state dataset of Tibet Plateau with 10 km spatial resolution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采用WRF模式制备的青藏高原近地表大气驱动和地表状态数据集，时间范围：2000-2010，空间范围：25-40 ºN，75-105 ºE，时间分辨率：逐时，空间分辨率：10 km，格点数为150*300。</w:t>
        <w:br/>
        <w:t>总计有33个变量，其中包含的近地表大气变量11个： 地面上2m高度的温度、 地面上2m高度的比湿、地面气压、地面上10m风场的纬向分量、地面上10m风场的经向分量、固体降水比例、累积的积云对流降水、累积的格点降水、地表处的向下短波辐射通量、地表处的向下长波辐射通量、累计的潜在蒸发。</w:t>
        <w:br/>
        <w:t>包含的地表状态变量有19个：各层土壤温度、各层土壤湿度、 各层土壤液态水含量、雪相态改变的热通量、土壤底部温度、地表径流、地下径流、植被比例、地面热通量、雪水当量、实际雪厚、雪密度、冠层中的水、地表温度、反照率、背景反照率、更低边界处的土壤温度、地表面处向上的热量通量（感热通量）、地表面处向上的水量通量（感热通量）。</w:t>
        <w:br/>
        <w:t>其他变量3个：经度、纬度和行星边界层高度。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短波辐射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高亚洲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2000-01-16 00:00:00+00:00</w:t>
      </w:r>
      <w:r>
        <w:rPr>
          <w:sz w:val="22"/>
        </w:rPr>
        <w:t>--</w:t>
      </w:r>
      <w:r>
        <w:rPr>
          <w:sz w:val="22"/>
        </w:rPr>
        <w:t>2011-01-15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潘小多. 青藏高原逐时10 km分辨率近地表大气驱动和地表状态数据集（2000-2010）. 时空三极环境大数据平台, DOI:10.11888/Meteoro.tpdc.270277, CSTR:18406.11.Meteoro.tpdc.270277, </w:t>
      </w:r>
      <w:r>
        <w:t>2019</w:t>
      </w:r>
      <w:r>
        <w:t>.[</w:t>
      </w:r>
      <w:r>
        <w:t xml:space="preserve">PAN   Xiaoduo. Hourly meteorological forcing &amp; land surface state dataset of Tibet Plateau with 10 km spatial resolution (2000-2010). A Big Earth Data Platform for Three Poles, DOI:10.11888/Meteoro.tpdc.270277, CSTR:18406.11.Meteoro.tpdc.270277,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Pan, X.D., Li, X., Shi, X.K., Han, X.J., Luo, L.H., Wang, L.X. Dynamic downscaling of near-surface air temperature at the basin scale using WRF–a case study in the Heihe River Basin, China. Frontiers of Earth Science, 2012, 6(3): 314-323, doi: 10.1007/s11707-012-0306-2.</w:t>
        <w:br/>
        <w:br/>
      </w:r>
      <w:r>
        <w:t>Pan XD, Li X. Validation of WRF model on simulating forcing data for Heihe River Basin. Sciences in Cold and Arid Regions, 2011, 3(4): 344-357, doi: 10.3724/SP.J.1226.2011.00344.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