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气候变化和人类活动对中国植被固碳的贡献量化数据（2001-2018）</w:t>
      </w:r>
    </w:p>
    <w:p>
      <w:r>
        <w:rPr>
          <w:sz w:val="22"/>
        </w:rPr>
        <w:t>英文标题：The contributions of climate change and human activities on vegetation carbon sequestration in China during 2001~2018</w:t>
      </w:r>
    </w:p>
    <w:p>
      <w:r>
        <w:rPr>
          <w:sz w:val="32"/>
        </w:rPr>
        <w:t>1、摘要</w:t>
      </w:r>
    </w:p>
    <w:p>
      <w:pPr>
        <w:ind w:firstLine="432"/>
      </w:pPr>
      <w:r>
        <w:rPr>
          <w:sz w:val="22"/>
        </w:rPr>
        <w:t>该数据集包括中国2001~2018年月尺度或年尺度的地表短波波段反照率、植被光合有效辐射吸收比、叶面积指数、森林覆盖度和非森林植被覆盖度、地表温度、地表净辐射、地表蒸散发、地上部分自养呼吸、地下部分自养呼吸、总初级生产力和净初级生产力。空间分辨率为0.1°。此外，还包括在气候驱动下（无人类干扰）的以上11个生态系统参量在2001~2018年间的时空变化。因此，该数据集可以反映气候变化与人类活动对21世纪中国陆地生产系统的影响。</w:t>
      </w:r>
    </w:p>
    <w:p>
      <w:r>
        <w:rPr>
          <w:sz w:val="32"/>
        </w:rPr>
        <w:t>2、关键词</w:t>
      </w:r>
    </w:p>
    <w:p>
      <w:pPr>
        <w:ind w:left="432"/>
      </w:pPr>
      <w:r>
        <w:rPr>
          <w:sz w:val="22"/>
        </w:rPr>
        <w:t>主题关键词：</w:t>
      </w:r>
      <w:r>
        <w:rPr>
          <w:sz w:val="22"/>
        </w:rPr>
        <w:t>地表蒸散发</w:t>
      </w:r>
      <w:r>
        <w:t>,</w:t>
      </w:r>
      <w:r>
        <w:rPr>
          <w:sz w:val="22"/>
        </w:rPr>
        <w:t>叶面积指数</w:t>
      </w:r>
      <w:r>
        <w:t>,</w:t>
      </w:r>
      <w:r>
        <w:rPr>
          <w:sz w:val="22"/>
        </w:rPr>
        <w:t>植被</w:t>
      </w:r>
      <w:r>
        <w:t>,</w:t>
      </w:r>
      <w:r>
        <w:rPr>
          <w:sz w:val="22"/>
        </w:rPr>
        <w:t>气候变化</w:t>
      </w:r>
      <w:r>
        <w:t>,</w:t>
      </w:r>
      <w:r>
        <w:rPr>
          <w:sz w:val="22"/>
        </w:rPr>
        <w:t>生态工程</w:t>
      </w:r>
      <w:r>
        <w:t>,</w:t>
      </w:r>
      <w:r>
        <w:rPr>
          <w:sz w:val="22"/>
        </w:rPr>
        <w:t>总初级生产力</w:t>
      </w:r>
      <w:r>
        <w:t>,</w:t>
      </w:r>
      <w:r>
        <w:rPr>
          <w:sz w:val="22"/>
        </w:rPr>
        <w:t>森林覆盖</w:t>
      </w:r>
      <w:r>
        <w:t>,</w:t>
      </w:r>
      <w:r>
        <w:rPr>
          <w:sz w:val="22"/>
        </w:rPr>
        <w:t>大气遥感</w:t>
      </w:r>
      <w:r>
        <w:t>,</w:t>
      </w:r>
      <w:r>
        <w:rPr>
          <w:sz w:val="22"/>
        </w:rPr>
        <w:t>地表温度</w:t>
      </w:r>
      <w:r>
        <w:t>,</w:t>
      </w:r>
      <w:r>
        <w:rPr>
          <w:sz w:val="22"/>
        </w:rPr>
        <w:t>陆地表层遥感</w:t>
        <w:br/>
      </w:r>
      <w:r>
        <w:rPr>
          <w:sz w:val="22"/>
        </w:rPr>
        <w:t>学科关键词：</w:t>
      </w:r>
      <w:r>
        <w:rPr>
          <w:sz w:val="22"/>
        </w:rPr>
        <w:t>大气</w:t>
      </w:r>
      <w:r>
        <w:t>,</w:t>
      </w:r>
      <w:r>
        <w:rPr>
          <w:sz w:val="22"/>
        </w:rPr>
        <w:t>陆地表层</w:t>
        <w:br/>
      </w:r>
      <w:r>
        <w:rPr>
          <w:sz w:val="22"/>
        </w:rPr>
        <w:t>地点关键词：</w:t>
      </w:r>
      <w:r>
        <w:rPr>
          <w:sz w:val="22"/>
        </w:rPr>
        <w:t>中国</w:t>
        <w:br/>
      </w:r>
      <w:r>
        <w:rPr>
          <w:sz w:val="22"/>
        </w:rPr>
        <w:t>时间关键词：</w:t>
      </w:r>
      <w:r>
        <w:rPr>
          <w:sz w:val="22"/>
        </w:rPr>
        <w:t>21世纪</w:t>
      </w:r>
      <w:r>
        <w:t xml:space="preserve">, </w:t>
      </w:r>
      <w:r>
        <w:rPr>
          <w:sz w:val="22"/>
        </w:rPr>
        <w:t>2001-2018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3.文件大小：6312.0MB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西：73.5</w:t>
            </w:r>
          </w:p>
        </w:tc>
        <w:tc>
          <w:tcPr>
            <w:tcW w:type="dxa" w:w="2880"/>
          </w:tcPr>
          <w:p>
            <w:r>
              <w:t>-</w:t>
            </w:r>
          </w:p>
        </w:tc>
        <w:tc>
          <w:tcPr>
            <w:tcW w:type="dxa" w:w="2880"/>
          </w:tcPr>
          <w:p>
            <w:r>
              <w:t>东：135.0</w:t>
            </w:r>
          </w:p>
        </w:tc>
      </w:tr>
      <w:tr>
        <w:tc>
          <w:tcPr>
            <w:tcW w:type="dxa" w:w="2880"/>
          </w:tcPr>
          <w:p>
            <w:r>
              <w:t>-</w:t>
            </w:r>
          </w:p>
        </w:tc>
        <w:tc>
          <w:tcPr>
            <w:tcW w:type="dxa" w:w="2880"/>
          </w:tcPr>
          <w:p>
            <w:r>
              <w:t>南：18.0</w:t>
            </w:r>
          </w:p>
        </w:tc>
        <w:tc>
          <w:tcPr>
            <w:tcW w:type="dxa" w:w="2880"/>
          </w:tcPr>
          <w:p>
            <w:r>
              <w:t>-</w:t>
            </w:r>
          </w:p>
        </w:tc>
      </w:tr>
    </w:tbl>
    <w:p>
      <w:r>
        <w:rPr>
          <w:sz w:val="32"/>
        </w:rPr>
        <w:t>5、时间范围</w:t>
      </w:r>
      <w:r>
        <w:rPr>
          <w:sz w:val="22"/>
        </w:rPr>
        <w:t>2000-12-31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陈永喆, 冯晓明, 田汉勤, 武旭同, 高镇, 冯宇, 朴世龙, 吕楠, 潘乃青, 傅伯杰. 气候变化和人类活动对中国植被固碳的贡献量化数据（2001-2018）. 时空三极环境大数据平台, DOI:10.11888/Ecolo.tpdc.271667, CSTR:18406.11.Ecolo.tpdc.271667, </w:t>
      </w:r>
      <w:r>
        <w:t>2021</w:t>
      </w:r>
      <w:r>
        <w:t>.[</w:t>
      </w:r>
      <w:r>
        <w:t xml:space="preserve">PIAO   Shilong, FENG   Xiaoming, FENG   Yu, TIAN   Hanqin, WU   Xutong, CHEN   Yongzhe, PAN   Naiqing, GAO   Zhen, LV   Nan, FU   Bojie. The contributions of climate change and human activities on vegetation carbon sequestration in China during 2001~2018. A Big Earth Data Platform for Three Poles, DOI:10.11888/Ecolo.tpdc.271667, CSTR:18406.11.Ecolo.tpdc.271667, </w:t>
      </w:r>
      <w:r>
        <w:t>2021</w:t>
      </w:r>
      <w:r>
        <w:rPr>
          <w:sz w:val="22"/>
        </w:rPr>
        <w:t>]</w:t>
      </w:r>
    </w:p>
    <w:p>
      <w:pPr>
        <w:ind w:left="432"/>
      </w:pPr>
      <w:r>
        <w:rPr>
          <w:sz w:val="22"/>
        </w:rPr>
        <w:t xml:space="preserve">文章的引用: </w:t>
      </w:r>
    </w:p>
    <w:p>
      <w:pPr>
        <w:ind w:left="864"/>
      </w:pPr>
      <w:r>
        <w:t>Chen, Y., Feng, X., Tian, H., Wu, X., Gao, Z., Feng, Y., Piao, S., Lv, N., Pan, N., &amp; Fu, B. (2021). Accelerated increase in vegetation carbon sequestration in China after 2010: A turning point resulting from climate and human interaction. Global Change Biology, 00, 1– 17. https://doi.org/10.1111/gcb.15854</w:t>
        <w:br/>
        <w:br/>
      </w:r>
    </w:p>
    <w:p>
      <w:r>
        <w:rPr>
          <w:sz w:val="32"/>
        </w:rPr>
        <w:t>7、资助项目信息</w:t>
      </w:r>
    </w:p>
    <w:p>
      <w:r>
        <w:rPr>
          <w:sz w:val="32"/>
        </w:rPr>
        <w:t>8、数据资源提供者</w:t>
      </w:r>
    </w:p>
    <w:p>
      <w:pPr>
        <w:ind w:left="432"/>
      </w:pPr>
      <w:r>
        <w:rPr>
          <w:sz w:val="22"/>
        </w:rPr>
        <w:t xml:space="preserve">姓名: </w:t>
      </w:r>
      <w:r>
        <w:rPr>
          <w:sz w:val="22"/>
        </w:rPr>
        <w:t>陈永喆</w:t>
        <w:br/>
      </w:r>
      <w:r>
        <w:rPr>
          <w:sz w:val="22"/>
        </w:rPr>
        <w:t xml:space="preserve">单位: </w:t>
      </w:r>
      <w: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冯晓明</w:t>
        <w:br/>
      </w:r>
      <w:r>
        <w:rPr>
          <w:sz w:val="22"/>
        </w:rPr>
        <w:t xml:space="preserve">单位: </w:t>
      </w:r>
      <w:r>
        <w:rPr>
          <w:sz w:val="22"/>
        </w:rPr>
        <w:t>中国科学院生态环境研究中心</w:t>
        <w:br/>
      </w:r>
      <w:r>
        <w:rPr>
          <w:sz w:val="22"/>
        </w:rPr>
        <w:t xml:space="preserve">电子邮件: </w:t>
      </w:r>
      <w:r>
        <w:rPr>
          <w:sz w:val="22"/>
        </w:rPr>
        <w:t>fengxm@rcees.ac.cn</w:t>
        <w:br/>
        <w:br/>
      </w:r>
      <w:r>
        <w:rPr>
          <w:sz w:val="22"/>
        </w:rPr>
        <w:t xml:space="preserve">姓名: </w:t>
      </w:r>
      <w:r>
        <w:rPr>
          <w:sz w:val="22"/>
        </w:rPr>
        <w:t>田汉勤</w:t>
        <w:br/>
      </w:r>
      <w:r>
        <w:rPr>
          <w:sz w:val="22"/>
        </w:rPr>
        <w:t xml:space="preserve">单位: </w:t>
      </w:r>
      <w:r>
        <w:rPr>
          <w:sz w:val="22"/>
        </w:rPr>
        <w:t>奥本大学</w:t>
        <w:br/>
      </w:r>
      <w:r>
        <w:rPr>
          <w:sz w:val="22"/>
        </w:rPr>
        <w:t xml:space="preserve">电子邮件: </w:t>
      </w:r>
      <w:r>
        <w:rPr>
          <w:sz w:val="22"/>
        </w:rPr>
        <w:t>tianhan@auburn.edu</w:t>
        <w:br/>
        <w:br/>
      </w:r>
      <w:r>
        <w:rPr>
          <w:sz w:val="22"/>
        </w:rPr>
        <w:t xml:space="preserve">姓名: </w:t>
      </w:r>
      <w:r>
        <w:rPr>
          <w:sz w:val="22"/>
        </w:rPr>
        <w:t>武旭同</w:t>
        <w:br/>
      </w:r>
      <w:r>
        <w:rPr>
          <w:sz w:val="22"/>
        </w:rPr>
        <w:t xml:space="preserve">单位: </w:t>
      </w:r>
      <w:r>
        <w:rPr>
          <w:sz w:val="22"/>
        </w:rPr>
        <w:t>北京师范大学</w:t>
        <w:br/>
      </w:r>
      <w:r>
        <w:rPr>
          <w:sz w:val="22"/>
        </w:rPr>
        <w:t xml:space="preserve">电子邮件: </w:t>
      </w:r>
      <w:r>
        <w:rPr>
          <w:sz w:val="22"/>
        </w:rPr>
        <w:t>wuxutong1994@163.com</w:t>
        <w:br/>
        <w:br/>
      </w:r>
      <w:r>
        <w:rPr>
          <w:sz w:val="22"/>
        </w:rPr>
        <w:t xml:space="preserve">姓名: </w:t>
      </w:r>
      <w:r>
        <w:rPr>
          <w:sz w:val="22"/>
        </w:rPr>
        <w:t>高镇</w:t>
        <w:br/>
      </w:r>
      <w:r>
        <w:rPr>
          <w:sz w:val="22"/>
        </w:rPr>
        <w:t xml:space="preserve">单位: </w:t>
      </w:r>
      <w:r>
        <w:rPr>
          <w:sz w:val="22"/>
        </w:rPr>
        <w:t>中国科学院生态环境研究中心</w:t>
        <w:br/>
      </w:r>
      <w:r>
        <w:rPr>
          <w:sz w:val="22"/>
        </w:rPr>
        <w:t xml:space="preserve">电子邮件: </w:t>
      </w:r>
      <w:r>
        <w:rPr>
          <w:sz w:val="22"/>
        </w:rPr>
        <w:t>zhengaochina@gmail.com</w:t>
        <w:br/>
        <w:br/>
      </w:r>
      <w:r>
        <w:rPr>
          <w:sz w:val="22"/>
        </w:rPr>
        <w:t xml:space="preserve">姓名: </w:t>
      </w:r>
      <w:r>
        <w:rPr>
          <w:sz w:val="22"/>
        </w:rPr>
        <w:t>冯宇</w:t>
        <w:br/>
      </w:r>
      <w:r>
        <w:rPr>
          <w:sz w:val="22"/>
        </w:rPr>
        <w:t xml:space="preserve">单位: </w:t>
      </w:r>
      <w:r>
        <w:rPr>
          <w:sz w:val="22"/>
        </w:rPr>
        <w:t>中国科学院生态环境研究中心</w:t>
        <w:br/>
      </w:r>
      <w:r>
        <w:rPr>
          <w:sz w:val="22"/>
        </w:rPr>
        <w:t xml:space="preserve">电子邮件: </w:t>
      </w:r>
      <w:r>
        <w:rPr>
          <w:sz w:val="22"/>
        </w:rPr>
        <w:t>fengyuwind@163.com</w:t>
        <w:br/>
        <w:br/>
      </w:r>
      <w:r>
        <w:rPr>
          <w:sz w:val="22"/>
        </w:rPr>
        <w:t xml:space="preserve">姓名: </w:t>
      </w:r>
      <w:r>
        <w:rPr>
          <w:sz w:val="22"/>
        </w:rPr>
        <w:t>朴世龙</w:t>
        <w:br/>
      </w:r>
      <w:r>
        <w:rPr>
          <w:sz w:val="22"/>
        </w:rPr>
        <w:t xml:space="preserve">单位: </w:t>
      </w:r>
      <w:r>
        <w:rPr>
          <w:sz w:val="22"/>
        </w:rPr>
        <w:t>北京大学</w:t>
        <w:br/>
      </w:r>
      <w:r>
        <w:rPr>
          <w:sz w:val="22"/>
        </w:rPr>
        <w:t xml:space="preserve">电子邮件: </w:t>
      </w:r>
      <w:r>
        <w:rPr>
          <w:sz w:val="22"/>
        </w:rPr>
        <w:t>slpiao@pku.edu.cn</w:t>
        <w:br/>
        <w:br/>
      </w:r>
      <w:r>
        <w:rPr>
          <w:sz w:val="22"/>
        </w:rPr>
        <w:t xml:space="preserve">姓名: </w:t>
      </w:r>
      <w:r>
        <w:rPr>
          <w:sz w:val="22"/>
        </w:rPr>
        <w:t>吕楠</w:t>
        <w:br/>
      </w:r>
      <w:r>
        <w:rPr>
          <w:sz w:val="22"/>
        </w:rPr>
        <w:t xml:space="preserve">单位: </w:t>
      </w:r>
      <w:r>
        <w:rPr>
          <w:sz w:val="22"/>
        </w:rPr>
        <w:t>中国科学院生态环境研究中心</w:t>
        <w:br/>
      </w:r>
      <w:r>
        <w:rPr>
          <w:sz w:val="22"/>
        </w:rPr>
        <w:t xml:space="preserve">电子邮件: </w:t>
      </w:r>
      <w:r>
        <w:rPr>
          <w:sz w:val="22"/>
        </w:rPr>
        <w:t>nanlv@rcees.ac.cn</w:t>
        <w:br/>
        <w:br/>
      </w:r>
      <w:r>
        <w:rPr>
          <w:sz w:val="22"/>
        </w:rPr>
        <w:t xml:space="preserve">姓名: </w:t>
      </w:r>
      <w:r>
        <w:rPr>
          <w:sz w:val="22"/>
        </w:rPr>
        <w:t>潘乃青</w:t>
        <w:br/>
      </w:r>
      <w:r>
        <w:rPr>
          <w:sz w:val="22"/>
        </w:rPr>
        <w:t xml:space="preserve">单位: </w:t>
      </w:r>
      <w:r>
        <w:rPr>
          <w:sz w:val="22"/>
        </w:rPr>
        <w:t>奥本大学</w:t>
        <w:br/>
      </w:r>
      <w:r>
        <w:rPr>
          <w:sz w:val="22"/>
        </w:rPr>
        <w:t xml:space="preserve">电子邮件: </w:t>
      </w:r>
      <w:r>
        <w:rPr>
          <w:sz w:val="22"/>
        </w:rPr>
        <w:t>nzp0030@auburn.edu</w:t>
        <w:br/>
        <w:br/>
      </w:r>
      <w:r>
        <w:rPr>
          <w:sz w:val="22"/>
        </w:rPr>
        <w:t xml:space="preserve">姓名: </w:t>
      </w:r>
      <w:r>
        <w:rPr>
          <w:sz w:val="22"/>
        </w:rPr>
        <w:t>傅伯杰</w:t>
        <w:br/>
      </w:r>
      <w:r>
        <w:rPr>
          <w:sz w:val="22"/>
        </w:rPr>
        <w:t xml:space="preserve">单位: </w:t>
      </w:r>
      <w:r>
        <w:rPr>
          <w:sz w:val="22"/>
        </w:rPr>
        <w:t>中国科学院生态环境研究中心</w:t>
        <w:br/>
      </w:r>
      <w:r>
        <w:rPr>
          <w:sz w:val="22"/>
        </w:rPr>
        <w:t xml:space="preserve">电子邮件: </w:t>
      </w:r>
      <w:r>
        <w:rPr>
          <w:sz w:val="22"/>
        </w:rPr>
        <w:t>bfu@rcees.ac.cn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