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纳木错站大气氧化性数据集（2019）</w:t>
      </w:r>
    </w:p>
    <w:p>
      <w:r>
        <w:rPr>
          <w:sz w:val="22"/>
        </w:rPr>
        <w:t>英文标题：Atmospheric oxidizability data set of Namco station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纳木错2019年4月-7月间的大气氧化性相关参数观测数据，包括O3、H2O、CO2、NO2、VOCs及风向风速等，观测点坐标为东经90.96°，北纬30.77°，海拔4730米，下垫面为高寒草原。（2）数据来源和处理方法：原始观测数据，由专人根据观测记录进行加工和质量控制。（3）数据质量描述：由于仪器状态问题，部分时段数据缺失，数据不连续。（4）数据应用前景：该数据可应用于高原大气化学分析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臭氧</w:t>
      </w:r>
      <w:r>
        <w:t>,</w:t>
      </w:r>
      <w:r>
        <w:rPr>
          <w:sz w:val="22"/>
        </w:rPr>
        <w:t>反应性气体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大气臭氧</w:t>
      </w:r>
      <w:r>
        <w:t>,</w:t>
      </w:r>
      <w:r>
        <w:rPr>
          <w:sz w:val="22"/>
        </w:rPr>
        <w:t>氮氧化物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2019-04-27 16:00:00+00:00</w:t>
      </w:r>
      <w:r>
        <w:rPr>
          <w:sz w:val="22"/>
        </w:rPr>
        <w:t>--</w:t>
      </w:r>
      <w:r>
        <w:rPr>
          <w:sz w:val="22"/>
        </w:rPr>
        <w:t>2019-07-10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叶春翔. 纳木错站大气氧化性数据集（2019）. 时空三极环境大数据平台, DOI:10.11888/Atmos.tpdc.272424, CSTR:18406.11.Atmos.tpdc.272424, </w:t>
      </w:r>
      <w:r>
        <w:t>2022</w:t>
      </w:r>
      <w:r>
        <w:t>.[</w:t>
      </w:r>
      <w:r>
        <w:t xml:space="preserve">YE   Chunxiang . Atmospheric oxidizability data set of Namco station (2019). A Big Earth Data Platform for Three Poles, DOI:10.11888/Atmos.tpdc.272424, CSTR:18406.11.Atmos.tpdc.272424,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叶春翔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c.ye@pku.edu.cn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