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黑河上游地貌面分布数据</w:t>
      </w:r>
    </w:p>
    <w:p>
      <w:r>
        <w:rPr>
          <w:sz w:val="22"/>
        </w:rPr>
        <w:t>英文标题：Distribution data of geomorphic surface in the upper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祁连附近地貌面包括一级剥蚀面（宽谷面），9级河流阶地面。阶地面分布数据主要通过野外考察获取，对各级地貌面分布范围进行GPS测量，在室内把野外资料进行分析，再结合遥感影像、地形图、地质图等资料，绘制得到黑河上游各级地貌面分布图。剥蚀面的年代在1.4Ma左右，黑河阶地形成晚于这一时代，都为晚更新世以来阶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地貌形态结构类型</w:t>
      </w:r>
      <w:r>
        <w:t>,</w:t>
      </w:r>
      <w:r>
        <w:rPr>
          <w:sz w:val="22"/>
        </w:rPr>
        <w:t>河流阶地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4.数据格式：Shapefile文件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18:48:10+00:00</w:t>
      </w:r>
      <w:r>
        <w:rPr>
          <w:sz w:val="22"/>
        </w:rPr>
        <w:t>--</w:t>
      </w:r>
      <w:r>
        <w:rPr>
          <w:sz w:val="22"/>
        </w:rPr>
        <w:t>2018-11-22 18:48:10+00:00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黑河上游地貌面分布数据. 时空三极环境大数据平台, DOI:10.11888/Geogra.tpdc.270823, CSTR:18406.11.Geogra.tpdc.270823, </w:t>
      </w:r>
      <w:r>
        <w:t>2016</w:t>
      </w:r>
      <w:r>
        <w:t>.[</w:t>
      </w:r>
      <w:r>
        <w:t xml:space="preserve">HU  Xiaofei, PAN Baotian. Distribution data of geomorphic surface in the upper reaches of Heihe River. A Big Earth Data Platform for Three Poles, DOI:10.11888/Geogra.tpdc.270823, CSTR:18406.11.Geogra.tpdc.270823,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