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青藏高原降雨侵蚀力数据集（1950-2020）</w:t>
      </w:r>
    </w:p>
    <w:p>
      <w:r>
        <w:rPr>
          <w:sz w:val="22"/>
        </w:rPr>
        <w:t>英文标题：A new gridded dataset of rainfall erosivity (1950-2020) in the Tibetan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降雨侵蚀力是量化青藏高原土壤侵蚀的重要基础数据之一。高精度的降雨侵蚀力数据是了解目前青藏高原水土流失现状，以及制定水土保持措施的关键，同时可以为青藏高原地质灾害防治提供有力参考。本研究基于青藏高原1-min稠密降水观测数据和高精度格点降水资料，经过订正、重构和检验等步骤，构建了一套新的青藏高原1950~2020年逐年降雨侵蚀力数据集。该数据集是目前青藏高原精度最高、时间序列最长的降雨侵蚀力数据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水土保持</w:t>
      </w:r>
      <w:r>
        <w:t>,</w:t>
      </w:r>
      <w:r>
        <w:rPr>
          <w:sz w:val="22"/>
        </w:rPr>
        <w:t>土壤</w:t>
      </w:r>
      <w:r>
        <w:t>,</w:t>
      </w:r>
      <w:r>
        <w:rPr>
          <w:sz w:val="22"/>
        </w:rPr>
        <w:t>观测降水</w:t>
      </w:r>
      <w:r>
        <w:t>,</w:t>
      </w:r>
      <w:r>
        <w:rPr>
          <w:sz w:val="22"/>
        </w:rPr>
        <w:t>青藏高原</w:t>
      </w:r>
      <w:r>
        <w:t>,</w:t>
      </w:r>
      <w:r>
        <w:rPr>
          <w:sz w:val="22"/>
        </w:rPr>
        <w:t>水环境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1950-2020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3.文件大小：8.24MB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陈悦丽. 青藏高原降雨侵蚀力数据集（1950-2020）. 时空三极环境大数据平台, DOI:10.11888/Terre.tpdc.271833, CSTR:18406.11.Terre.tpdc.271833, </w:t>
      </w:r>
      <w:r>
        <w:t>2021</w:t>
      </w:r>
      <w:r>
        <w:t>.[</w:t>
      </w:r>
      <w:r>
        <w:t xml:space="preserve">CHEN   Yueli. A new gridded dataset of rainfall erosivity (1950-2020) in the Tibetan Plateau. A Big Earth Data Platform for Three Poles, DOI:10.11888/Terre.tpdc.271833, CSTR:18406.11.Terre.tpdc.271833,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Chen, Y., Duan, X., Ding, M., Qi, W., Wei, T., and Li, J.: New gridded dataset of rainfall erosivity (1950–2020) on the Tibetan Plateau, Earth Syst. Sci. Data Discuss. https://doi.org/10.5194/essd-2021-443, accepted, 2022.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陈悦丽</w:t>
        <w:br/>
      </w:r>
      <w:r>
        <w:rPr>
          <w:sz w:val="22"/>
        </w:rPr>
        <w:t xml:space="preserve">单位: </w:t>
      </w:r>
      <w:r>
        <w:rPr>
          <w:sz w:val="22"/>
        </w:rPr>
        <w:t>中国气象科学研究院</w:t>
        <w:br/>
      </w:r>
      <w:r>
        <w:rPr>
          <w:sz w:val="22"/>
        </w:rPr>
        <w:t xml:space="preserve">电子邮件: </w:t>
      </w:r>
      <w:r>
        <w:rPr>
          <w:sz w:val="22"/>
        </w:rPr>
        <w:t>chenylchina@yeah.net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