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青海省主要年份农业机械化与草原建设（1985-2020）</w:t>
      </w:r>
    </w:p>
    <w:p>
      <w:r>
        <w:rPr>
          <w:sz w:val="22"/>
        </w:rPr>
        <w:t>英文标题：Agricultural mechanization and grassland construction in Main Years of Qinghai Province (1985-2020)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青海省主要年份农业机械化与草原建设统计数据，数据是按农业机械化情况、当年实际机耕面积、当年机械播种面积、当年机械收割面积、草原建设情况、围栏草场面积、人工种草保留面积、年内鼠害危害面积、年内虫害危害面积等进行划分的。数据整理自青海省统计局发布的青海省统计年鉴。数据集包含17个数据表，各数据表结构相同。例如2015-2020年的数据表共有7个字段：</w:t>
        <w:br/>
        <w:t>字段1：指标</w:t>
        <w:br/>
        <w:t>字段2：2015</w:t>
        <w:br/>
        <w:t>字段3：2016</w:t>
        <w:br/>
        <w:t>字段4：2017</w:t>
        <w:br/>
        <w:t>字段5：2018</w:t>
        <w:br/>
        <w:t>字段6：2019</w:t>
        <w:br/>
        <w:t>字段7：2020"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农业机械</w:t>
      </w:r>
      <w:r>
        <w:t>,</w:t>
      </w:r>
      <w:r>
        <w:rPr>
          <w:sz w:val="22"/>
        </w:rPr>
        <w:t>草原建设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青海省主要年份农业机械化与草原建设（1985-2020）. 时空三极环境大数据平台, </w:t>
      </w:r>
      <w:r>
        <w:t>2021</w:t>
      </w:r>
      <w:r>
        <w:t>.[</w:t>
      </w:r>
      <w:r>
        <w:t xml:space="preserve">Qinghai Provincial Bureau of Statistics. Agricultural mechanization and grassland construction in Main Years of Qinghai Province (1985-2020).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