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青海省黄南州国民经济和社会发展统计公报（2019）</w:t>
      </w:r>
    </w:p>
    <w:p>
      <w:r>
        <w:rPr>
          <w:sz w:val="22"/>
        </w:rPr>
        <w:t>英文标题：Statistical bulletin of national economic and social development of Huangnan Prefecture, Qinghai Province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黄南州2019年国民经济和社会发展统计公报。数据统计自青海省统计局，数据集包含1个word文件，为：青海省黄南州2019年国民经济和社会发展统计公报。公报内容涵盖全州地区生产总值、全州地区公共财政预算收入、全州地区户籍人口及其变动情况、全州地区居民消费价格指数总水平、全州地区种植业和畜牧业、全州地区工业和建筑业发展情况、全州地区完成固定资产投资情况、全州地区实现社会消费品零售总额情况、全州地区货物进出口总值、全州地区批发和零售业增加值、文化旅游、卫生健康和体育、居民收入消费和社会保障、环境和应急管理等几方面的信息统计和比较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黄南州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青海省黄南州国民经济和社会发展统计公报（2019）. 时空三极环境大数据平台, </w:t>
      </w:r>
      <w:r>
        <w:t>2021</w:t>
      </w:r>
      <w:r>
        <w:t>.[</w:t>
      </w:r>
      <w:r>
        <w:t xml:space="preserve">Qinghai Provincial Bureau of Statistics. Statistical bulletin of national economic and social development of Huangnan Prefecture, Qinghai Province (2019).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