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中亚大湖区主要国家经济、产业发展统计数据（1993-2010）</w:t>
      </w:r>
    </w:p>
    <w:p>
      <w:r>
        <w:rPr>
          <w:sz w:val="22"/>
        </w:rPr>
        <w:t>英文标题：The main indicators of economic development of the five countries in Cent Asia (1993-2010)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1）数据内容包括中亚五国（哈萨克斯坦、吉尔吉斯斯坦、乌兹别克斯坦、塔吉克斯坦、土库曼斯坦）各国1993年-2010年的经济发展主要指标，有5个excel表格。</w:t>
        <w:br/>
        <w:t>2）数据主要由哈萨克斯坦、吉尔吉斯斯坦、乌兹别克斯坦、塔吉克斯坦、土库曼斯坦各国统计机构和官方发布的数据、联合国粮农统计数据库网站、亚洲开发银行、国研网数据中心相关网站整理得出</w:t>
        <w:br/>
        <w:t>3）数据可以支撑经济发展的趋势性研究课题，可作为中亚国家经济发展形势分析的基础或辅助数据支撑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产业结构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1993-2010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张新焕. 中亚大湖区主要国家经济、产业发展统计数据（1993-2010）. 时空三极环境大数据平台, </w:t>
      </w:r>
      <w:r>
        <w:t>2019</w:t>
      </w:r>
      <w:r>
        <w:t>.[</w:t>
      </w:r>
      <w:r>
        <w:t xml:space="preserve">ZHANG Xinhuan. The main indicators of economic development of the five countries in Cent Asia (1993-2010).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张新焕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zhangxh@ms.xjb.ac.cn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