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面向陆面过程模型的中国土壤水文数据集（1980）</w:t>
      </w:r>
    </w:p>
    <w:p>
      <w:r>
        <w:rPr>
          <w:sz w:val="22"/>
        </w:rPr>
        <w:t>英文标题：A China Dataset of soil hydraulic parameters pedotransfer functions for land surface modeling (1980)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本数据采用土壤转换函数以砂粒、粉粒、粘粒、有机质、容重作为输入估计出土壤水文参数，包括Clapp and Hornberger函数和van Genuchten and Mualem函数的参数、田间持水量和凋萎系数。中位数和变异系数(CV)提供的估计。</w:t>
        <w:br/>
        <w:t>数据集为栅格格式，分辨率为30弧秒，土壤垂直分层为7层，最大厚度1.38米(即0 - 0.045,0.045 - -0.091,0.091 - -0.166,0.166 - -0.289,0.289 - -0.493,0.493 - -0.829,0.829 - -1.383米)。</w:t>
        <w:br/>
        <w:t>数据采用NetCDF格式存储，数据文件名称及其说明如下：</w:t>
        <w:br/>
        <w:t>1.THSCH.nc: Saturated water content of FCH</w:t>
        <w:br/>
        <w:t>2.PSI_S.nc: Saturated capillary potential of FCH</w:t>
        <w:br/>
        <w:t>3.LAMBDA.nc: Pore size distribution index of FCH</w:t>
        <w:br/>
        <w:t>4.K_SCH.nc: Saturate hydraulic conductivity of FCH</w:t>
        <w:br/>
        <w:t>5.THR.nc: Residual moisture content of FGM</w:t>
        <w:br/>
        <w:t>6.THSGM.nc: Saturated water content of FGM</w:t>
        <w:br/>
        <w:t>7.ALPHA.nc: The inverse of the air-entry value of FGM</w:t>
        <w:br/>
        <w:t>8.N.nc: The shape parameter of FGM</w:t>
        <w:br/>
        <w:t>9.L.nc: The pore-connectivity parameter of FGM</w:t>
        <w:br/>
        <w:t>10.K_SVG.nc: Saturated hydraulic conductivity of FGM</w:t>
        <w:br/>
        <w:t>11.TH33.nc: Water content at -33 kPa of suction pressure, or field capacity</w:t>
        <w:br/>
        <w:t>12.TH1500.nc: Water content at -1500 kPa of suction pressure, or permanent wilting point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土壤粒径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土壤水文参数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1980年底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3.文件大小：559.0MB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东：134.738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南：18.2769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1980-12-17 16:00:00+00:00</w:t>
      </w:r>
      <w:r>
        <w:rPr>
          <w:sz w:val="22"/>
        </w:rPr>
        <w:t>--</w:t>
      </w:r>
      <w:r>
        <w:rPr>
          <w:sz w:val="22"/>
        </w:rPr>
        <w:t>1981-01-18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上官微, 戴永久. 面向陆面过程模型的中国土壤水文数据集（1980）. 时空三极环境大数据平台, DOI:10.11888/Soil.tpdc.270606, CSTR:18406.11.Soil.tpdc.270606, </w:t>
      </w:r>
      <w:r>
        <w:t>2013</w:t>
      </w:r>
      <w:r>
        <w:t>.[</w:t>
      </w:r>
      <w:r>
        <w:t xml:space="preserve">SHANGGUAN Wei, DAI Yongjiu. A China Dataset of soil hydraulic parameters pedotransfer functions for land surface modeling (1980). A Big Earth Data Platform for Three Poles, DOI:10.11888/Soil.tpdc.270606, CSTR:18406.11.Soil.tpdc.270606,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Dai, Y., W. Shangguan, Q. Duan, B. Liu, S. Fu, G. Niu, (2013). Development of a China Dataset of Soil Hydraulic Parameters Using Pedotransfer Functions for Land Surface Modeling. Journal of Hydrometeorology, doi: 10.1175/JHM-D-12-0149.1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用于陆面模拟的中国土壤水力参数集的建立</w:t>
        <w:br/>
      </w:r>
      <w:r>
        <w:rPr>
          <w:sz w:val="22"/>
        </w:rPr>
        <w:t>大气动力学</w:t>
        <w:br/>
      </w:r>
      <w:r>
        <w:rPr>
          <w:sz w:val="22"/>
        </w:rPr>
        <w:t>陆地表面过程模型及其参数化方案研究</w:t>
        <w:br/>
      </w:r>
      <w:r>
        <w:rPr>
          <w:sz w:val="22"/>
        </w:rPr>
        <w:t>气候序列均一化方法及适用性研究</w:t>
        <w:br/>
      </w:r>
      <w:r>
        <w:rPr>
          <w:sz w:val="22"/>
        </w:rPr>
        <w:t>中国区域陆面模型强迫场生成方法研究及其数据集建设</w:t>
        <w:br/>
      </w:r>
      <w:r>
        <w:rPr>
          <w:sz w:val="22"/>
        </w:rPr>
        <w:t>国际科技合作与交流专项项目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上官微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shanggv@hotmail.com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戴永久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yongjiudai@bnu.edu.cn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