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西藏申扎泥盆系SZ1剖面柱状图</w:t>
      </w:r>
    </w:p>
    <w:p>
      <w:r>
        <w:rPr>
          <w:sz w:val="22"/>
        </w:rPr>
        <w:t>英文标题：Stratigraphic column of Devonian SZ1 section in Xainza, Tibet</w:t>
      </w:r>
    </w:p>
    <w:p>
      <w:r>
        <w:rPr>
          <w:sz w:val="32"/>
        </w:rPr>
        <w:t>1、摘要</w:t>
      </w:r>
    </w:p>
    <w:p>
      <w:pPr>
        <w:ind w:firstLine="432"/>
      </w:pPr>
      <w:r>
        <w:rPr>
          <w:sz w:val="22"/>
        </w:rPr>
        <w:t>西藏中部申扎地区的古生代地层发育连续、出露完整，是我国西藏泥盆系研究的经典地区之一。该地区泥盆纪地层研究始于上世纪70年度的地质调查，最初认为自下而上由中泥盆达尔东群和上泥盆统查果罗玛组组成，然而研究区泥盆系古生物学和地层研究进展异常缓慢，尚缺乏高精度的地层框架和古生物学综合研究。本次科考对研究区达尔东组层型剖面及周边区域下泥盆统开展了详细的地质调查和系统采样，拟进一步开展生物地层学和年代地层研究，提高研究区泥盆纪地层对比精度。达尔东组主要由碳酸盐岩和碎屑岩组成，富含腕足类、珊瑚类、头足类、牙形类、和竹节石化石。本数据集包括西藏申扎地区达尔东组SZ1剖面的柱状图和野外照片。</w:t>
      </w:r>
    </w:p>
    <w:p>
      <w:r>
        <w:rPr>
          <w:sz w:val="32"/>
        </w:rPr>
        <w:t>2、关键词</w:t>
      </w:r>
    </w:p>
    <w:p>
      <w:pPr>
        <w:ind w:left="432"/>
      </w:pPr>
      <w:r>
        <w:rPr>
          <w:sz w:val="22"/>
        </w:rPr>
        <w:t>主题关键词：</w:t>
      </w:r>
      <w:r>
        <w:rPr>
          <w:sz w:val="22"/>
        </w:rPr>
        <w:t>古生物</w:t>
      </w:r>
      <w:r>
        <w:t>,</w:t>
      </w:r>
      <w:r>
        <w:rPr>
          <w:sz w:val="22"/>
        </w:rPr>
        <w:t>牙形</w:t>
      </w:r>
      <w:r>
        <w:t>,</w:t>
      </w:r>
      <w:r>
        <w:rPr>
          <w:sz w:val="22"/>
        </w:rPr>
        <w:t>地层</w:t>
        <w:br/>
      </w:r>
      <w:r>
        <w:rPr>
          <w:sz w:val="22"/>
        </w:rPr>
        <w:t>学科关键词：</w:t>
      </w:r>
      <w:r>
        <w:rPr>
          <w:sz w:val="22"/>
        </w:rPr>
        <w:t>固体地球</w:t>
        <w:br/>
      </w:r>
      <w:r>
        <w:rPr>
          <w:sz w:val="22"/>
        </w:rPr>
        <w:t>地点关键词：</w:t>
      </w:r>
      <w:r>
        <w:rPr>
          <w:sz w:val="22"/>
        </w:rPr>
        <w:t>申扎</w:t>
        <w:br/>
      </w:r>
      <w:r>
        <w:rPr>
          <w:sz w:val="22"/>
        </w:rPr>
        <w:t>时间关键词：</w:t>
      </w:r>
      <w:r>
        <w:rPr>
          <w:sz w:val="22"/>
        </w:rPr>
        <w:t>泥盆纪</w:t>
      </w:r>
    </w:p>
    <w:p>
      <w:r>
        <w:rPr>
          <w:sz w:val="32"/>
        </w:rPr>
        <w:t>3、数据细节</w:t>
      </w:r>
    </w:p>
    <w:p>
      <w:pPr>
        <w:ind w:left="432"/>
      </w:pPr>
      <w:r>
        <w:rPr>
          <w:sz w:val="22"/>
        </w:rPr>
        <w:t>1.比例尺：None</w:t>
      </w:r>
    </w:p>
    <w:p>
      <w:pPr>
        <w:ind w:left="432"/>
      </w:pPr>
      <w:r>
        <w:rPr>
          <w:sz w:val="22"/>
        </w:rPr>
        <w:t>2.投影：</w:t>
      </w:r>
    </w:p>
    <w:p>
      <w:pPr>
        <w:ind w:left="432"/>
      </w:pPr>
      <w:r>
        <w:rPr>
          <w:sz w:val="22"/>
        </w:rPr>
        <w:t>3.文件大小：19.5MB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北：31.14</w:t>
            </w:r>
          </w:p>
        </w:tc>
        <w:tc>
          <w:tcPr>
            <w:tcW w:type="dxa" w:w="2880"/>
          </w:tcPr>
          <w:p>
            <w:r>
              <w:t>-</w:t>
            </w:r>
          </w:p>
        </w:tc>
      </w:tr>
      <w:tr>
        <w:tc>
          <w:tcPr>
            <w:tcW w:type="dxa" w:w="2880"/>
          </w:tcPr>
          <w:p>
            <w:r>
              <w:t>西：88.64</w:t>
            </w:r>
          </w:p>
        </w:tc>
        <w:tc>
          <w:tcPr>
            <w:tcW w:type="dxa" w:w="2880"/>
          </w:tcPr>
          <w:p>
            <w:r>
              <w:t>-</w:t>
            </w:r>
          </w:p>
        </w:tc>
        <w:tc>
          <w:tcPr>
            <w:tcW w:type="dxa" w:w="2880"/>
          </w:tcPr>
          <w:p>
            <w:r>
              <w:t>东：88.64</w:t>
            </w:r>
          </w:p>
        </w:tc>
      </w:tr>
      <w:tr>
        <w:tc>
          <w:tcPr>
            <w:tcW w:type="dxa" w:w="2880"/>
          </w:tcPr>
          <w:p>
            <w:r>
              <w:t>-</w:t>
            </w:r>
          </w:p>
        </w:tc>
        <w:tc>
          <w:tcPr>
            <w:tcW w:type="dxa" w:w="2880"/>
          </w:tcPr>
          <w:p>
            <w:r>
              <w:t>南：31.14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郭文. 西藏申扎泥盆系SZ1剖面柱状图. 时空三极环境大数据平台, DOI:10.11888/Geo.tpdc.271634, CSTR:18406.11.Geo.tpdc.271634, </w:t>
      </w:r>
      <w:r>
        <w:t>2021</w:t>
      </w:r>
      <w:r>
        <w:t>.[</w:t>
      </w:r>
      <w:r>
        <w:t xml:space="preserve">GUO   Wen. Stratigraphic column of Devonian SZ1 section in Xainza, Tibet. A Big Earth Data Platform for Three Poles, DOI:10.11888/Geo.tpdc.271634, CSTR:18406.11.Geo.tpdc.271634,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郭文</w:t>
        <w:br/>
      </w:r>
      <w:r>
        <w:rPr>
          <w:sz w:val="22"/>
        </w:rPr>
        <w:t xml:space="preserve">单位: </w:t>
      </w:r>
      <w:r>
        <w:rPr>
          <w:sz w:val="22"/>
        </w:rPr>
        <w:t>中国科学院南京地质古生物研究所</w:t>
        <w:br/>
      </w:r>
      <w:r>
        <w:rPr>
          <w:sz w:val="22"/>
        </w:rPr>
        <w:t xml:space="preserve">电子邮件: </w:t>
      </w:r>
      <w:r>
        <w:rPr>
          <w:sz w:val="22"/>
        </w:rPr>
        <w:t>wenguo@nigpas.ac.cn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