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不同干密度土料的渗透及渗透稳定试验数据（2020）</w:t>
      </w:r>
    </w:p>
    <w:p>
      <w:r>
        <w:rPr>
          <w:sz w:val="22"/>
        </w:rPr>
        <w:t>英文标题：Permeability and permeability stability test data of soil materials with different dry densities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数据内容：不同干密度土料的渗透及渗透稳定试验数据，确定渗透性及破坏水力比降（渗透稳定性）。</w:t>
        <w:br/>
        <w:t>数据来源：通过管涌型土料在不同干密度下的渗透与渗透稳定试验，数据内容包括渗流量、水头、时间。</w:t>
        <w:br/>
        <w:t>采集地点和方式：中国水科院渗流试验室。根据级配及制样厚度试验干密度，进行渗透稳定试验。</w:t>
        <w:br/>
        <w:t>采集时间：2020.8.1-2020.8.20</w:t>
        <w:br/>
        <w:t>数据质量描述：本次试验数据均来自于各个测压管、渗压计、秒表、量筒，各仪器每年均送检。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</w:r>
      <w:r>
        <w:t>,</w:t>
      </w:r>
      <w:r>
        <w:rPr>
          <w:sz w:val="22"/>
        </w:rPr>
        <w:t>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中国水科院渗流试验室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2020-07-31 16:00:00+00:00</w:t>
      </w:r>
      <w:r>
        <w:rPr>
          <w:sz w:val="22"/>
        </w:rPr>
        <w:t>--</w:t>
      </w:r>
      <w:r>
        <w:rPr>
          <w:sz w:val="22"/>
        </w:rPr>
        <w:t>2020-08-20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谢定松. 不同干密度土料的渗透及渗透稳定试验数据（2020）. 时空三极环境大数据平台, DOI:10.11888/HumanNat.tpdc.272049, CSTR:18406.11.HumanNat.tpdc.272049, </w:t>
      </w:r>
      <w:r>
        <w:t>2022</w:t>
      </w:r>
      <w:r>
        <w:t>.[</w:t>
      </w:r>
      <w:r>
        <w:t xml:space="preserve">XIE   Dingsong . Permeability and permeability stability test data of soil materials with different dry densities. A Big Earth Data Platform for Three Poles, DOI:10.11888/HumanNat.tpdc.272049, CSTR:18406.11.HumanNat.tpdc.272049,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谢定松</w:t>
        <w:br/>
      </w:r>
      <w:r>
        <w:rPr>
          <w:sz w:val="22"/>
        </w:rPr>
        <w:t xml:space="preserve">单位: </w:t>
      </w:r>
      <w:r>
        <w:rPr>
          <w:sz w:val="22"/>
        </w:rPr>
        <w:t>中国水利水电科学研究院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Xieds@iwhr. 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