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青藏高原自然灾害编录</w:t>
      </w:r>
    </w:p>
    <w:p>
      <w:r>
        <w:rPr>
          <w:sz w:val="22"/>
        </w:rPr>
        <w:t>英文标题：Natural hazard inventory of the Qinghai Tibet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灾害编录包含了多种历史灾害的空间分布与类型信息，范围西至巴基斯坦、克什米尔地区，东至青海省，南至喜马拉雅山山麓，北至阿尔金山山麓。数据的生产是由大量人工遥感解译、实地考察、收集地调数据与开源数据结合完成的。数据以矢量点的形式储存，主要内含属性表注明灾害类型、坐标等信息。本数据可以应用于研究灾害的空间分布规律与灾害评价工作。本数据共包含23536条数据，泥石流数据由于参考了地调数据，大多沿路分布，无人区则数据较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地表过程</w:t>
      </w:r>
      <w:r>
        <w:t>,</w:t>
      </w:r>
      <w:r>
        <w:rPr>
          <w:sz w:val="22"/>
        </w:rPr>
        <w:t>灾害</w:t>
      </w:r>
      <w:r>
        <w:t>,</w:t>
      </w:r>
      <w:r>
        <w:rPr>
          <w:sz w:val="22"/>
        </w:rPr>
        <w:t>遥感影像解译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历史灾害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2.投影：GCS_China_Geodetic_Coordinate_System_2000</w:t>
      </w:r>
    </w:p>
    <w:p>
      <w:pPr>
        <w:ind w:left="432"/>
      </w:pPr>
      <w:r>
        <w:rPr>
          <w:sz w:val="22"/>
        </w:rPr>
        <w:t>3.文件大小：0.7MB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唐晨晓. 青藏高原自然灾害编录. 时空三极环境大数据平台, DOI:10.11888/Terre.tpdc.272192, CSTR:18406.11.Terre.tpdc.272192, </w:t>
      </w:r>
      <w:r>
        <w:t>2022</w:t>
      </w:r>
      <w:r>
        <w:t>.[</w:t>
      </w:r>
      <w:r>
        <w:t xml:space="preserve">TANG   Chenxiao. Natural hazard inventory of the Qinghai Tibet Plateau. A Big Earth Data Platform for Three Poles, DOI:10.11888/Terre.tpdc.272192, CSTR:18406.11.Terre.tpdc.272192,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美国USGS地震目录（https://earthquake.usgs.gov/earthquakes/search/）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唐晨晓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c.tang@imde.ac.cn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