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西藏东南部灾害风险防范能力及社会脆弱性调查问卷（2021）</w:t>
      </w:r>
    </w:p>
    <w:p>
      <w:r>
        <w:rPr>
          <w:sz w:val="22"/>
        </w:rPr>
        <w:t>英文标题：Questionnaire on disaster risk prevention capacity and social vulnerability in Southeast Tibet (2021)</w:t>
      </w:r>
    </w:p>
    <w:p>
      <w:r>
        <w:rPr>
          <w:sz w:val="32"/>
        </w:rPr>
        <w:t>1、摘要</w:t>
      </w:r>
    </w:p>
    <w:p>
      <w:pPr>
        <w:ind w:firstLine="432"/>
      </w:pPr>
      <w:r>
        <w:rPr>
          <w:sz w:val="22"/>
        </w:rPr>
        <w:t>1）近年来随着全球气候的变化，再加上内动力扰动、构造隆升强烈，致使青藏高原地区山地灾害和洪涝灾害频繁发生，给地处山地地区的农村聚落带来极大威胁，村落灾害脆弱性和综合风险防范能力逐步成为乡村防灾减灾的一个重要议题。2）本数据来自2021年6月-9月期间在林芝市朗县朗镇拖麦村、巴宜区林芝镇帮纳村、波密县古乡雪瓦卡村、墨脱县背崩乡背崩村、察隅县竹瓦根镇学尼村、昌都市八宿县然乌镇然乌村、八宿县白玛镇珠巴村进行随机问卷调查，且被访人员主要以熟悉家庭情况的成年人为主。3）问卷设计以科学性、适用性、可行性、典型性、具体性为原则，面向青藏高原喜马拉雅山周边村落个体设计了《青藏高原居民灾害风险防范能力及社会脆弱性调查问卷》。为了确保调查问卷设计内容的信度和效度，正式调查之前对问卷进行了预调查，进一步修改完善调查问卷存在问题。在问卷调查正式开始之前对调查人员进行了调查问卷内容的讲解和调查技能培训。4）调查共完成问卷231份，分别为拖麦村35份、帮纳村24份、雪瓦卡村21份、背崩村38份、学尼村16份、然乌村72份和珠巴村25份，问卷有效率为98.6%。</w:t>
      </w:r>
    </w:p>
    <w:p>
      <w:r>
        <w:rPr>
          <w:sz w:val="32"/>
        </w:rPr>
        <w:t>2、关键词</w:t>
      </w:r>
    </w:p>
    <w:p>
      <w:pPr>
        <w:ind w:left="432"/>
      </w:pPr>
      <w:r>
        <w:rPr>
          <w:sz w:val="22"/>
        </w:rPr>
        <w:t>主题关键词：</w:t>
      </w:r>
      <w:r>
        <w:rPr>
          <w:sz w:val="22"/>
        </w:rPr>
        <w:t>自然灾害</w:t>
      </w:r>
      <w:r>
        <w:t>,</w:t>
      </w:r>
      <w:r>
        <w:rPr>
          <w:sz w:val="22"/>
        </w:rPr>
        <w:t>综合灾害风险</w:t>
        <w:br/>
      </w:r>
      <w:r>
        <w:rPr>
          <w:sz w:val="22"/>
        </w:rPr>
        <w:t>学科关键词：</w:t>
      </w:r>
      <w:r>
        <w:rPr>
          <w:sz w:val="22"/>
        </w:rPr>
        <w:t>人地关系</w:t>
        <w:br/>
      </w:r>
      <w:r>
        <w:rPr>
          <w:sz w:val="22"/>
        </w:rPr>
        <w:t>地点关键词：</w:t>
      </w:r>
      <w:r>
        <w:rPr>
          <w:sz w:val="22"/>
        </w:rPr>
        <w:t>藏东南</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w:t>
      </w:r>
    </w:p>
    <w:p>
      <w:pPr>
        <w:ind w:left="432"/>
      </w:pPr>
      <w:r>
        <w:rPr>
          <w:sz w:val="22"/>
        </w:rPr>
        <w:t>3.文件大小：1863.68MB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北：30.06</w:t>
            </w:r>
          </w:p>
        </w:tc>
        <w:tc>
          <w:tcPr>
            <w:tcW w:type="dxa" w:w="2880"/>
          </w:tcPr>
          <w:p>
            <w:r>
              <w:t>-</w:t>
            </w:r>
          </w:p>
        </w:tc>
      </w:tr>
      <w:tr>
        <w:tc>
          <w:tcPr>
            <w:tcW w:type="dxa" w:w="2880"/>
          </w:tcPr>
          <w:p>
            <w:r>
              <w:t>西：92.87</w:t>
            </w:r>
          </w:p>
        </w:tc>
        <w:tc>
          <w:tcPr>
            <w:tcW w:type="dxa" w:w="2880"/>
          </w:tcPr>
          <w:p>
            <w:r>
              <w:t>-</w:t>
            </w:r>
          </w:p>
        </w:tc>
        <w:tc>
          <w:tcPr>
            <w:tcW w:type="dxa" w:w="2880"/>
          </w:tcPr>
          <w:p>
            <w:r>
              <w:t>东：97.47</w:t>
            </w:r>
          </w:p>
        </w:tc>
      </w:tr>
      <w:tr>
        <w:tc>
          <w:tcPr>
            <w:tcW w:type="dxa" w:w="2880"/>
          </w:tcPr>
          <w:p>
            <w:r>
              <w:t>-</w:t>
            </w:r>
          </w:p>
        </w:tc>
        <w:tc>
          <w:tcPr>
            <w:tcW w:type="dxa" w:w="2880"/>
          </w:tcPr>
          <w:p>
            <w:r>
              <w:t>南：28.66</w:t>
            </w:r>
          </w:p>
        </w:tc>
        <w:tc>
          <w:tcPr>
            <w:tcW w:type="dxa" w:w="2880"/>
          </w:tcPr>
          <w:p>
            <w:r>
              <w:t>-</w:t>
            </w:r>
          </w:p>
        </w:tc>
      </w:tr>
    </w:tbl>
    <w:p>
      <w:r>
        <w:rPr>
          <w:sz w:val="32"/>
        </w:rPr>
        <w:t>5、时间范围</w:t>
      </w:r>
      <w:r>
        <w:rPr>
          <w:sz w:val="22"/>
        </w:rPr>
        <w:t>2021-06-16 16:00:00+00:00</w:t>
      </w:r>
      <w:r>
        <w:rPr>
          <w:sz w:val="22"/>
        </w:rPr>
        <w:t>--</w:t>
      </w:r>
      <w:r>
        <w:rPr>
          <w:sz w:val="22"/>
        </w:rPr>
        <w:t>2021-06-22 16:00:00+00:00</w:t>
      </w:r>
    </w:p>
    <w:p>
      <w:r>
        <w:rPr>
          <w:sz w:val="32"/>
        </w:rPr>
        <w:t>6、引用方式</w:t>
      </w:r>
    </w:p>
    <w:p>
      <w:pPr>
        <w:ind w:left="432"/>
      </w:pPr>
      <w:r>
        <w:rPr>
          <w:sz w:val="22"/>
        </w:rPr>
        <w:t xml:space="preserve">数据的引用: </w:t>
      </w:r>
    </w:p>
    <w:p>
      <w:pPr>
        <w:ind w:left="432" w:firstLine="432"/>
      </w:pPr>
      <w:r>
        <w:t xml:space="preserve">周强, 陈睿山, 刘峰贵, 李万志, 李生梅, 陈琼, 高海辛. 西藏东南部灾害风险防范能力及社会脆弱性调查问卷（2021）. 时空三极环境大数据平台, DOI:10.11888/HumanNat.tpdc.272382, CSTR:18406.11.HumanNat.tpdc.272382, </w:t>
      </w:r>
      <w:r>
        <w:t>2022</w:t>
      </w:r>
      <w:r>
        <w:t>.[</w:t>
      </w:r>
      <w:r>
        <w:t xml:space="preserve">ZHOU   Qiang, CHEN   Qiong, CHEN   Ruishan , LI   Shengmei , LI   Wanzhi , LIU   Fenggui, GAO   Haixin . Questionnaire on disaster risk prevention capacity and social vulnerability in Southeast Tibet (2021). A Big Earth Data Platform for Three Poles, DOI:10.11888/HumanNat.tpdc.272382, CSTR:18406.11.HumanNat.tpdc.272382,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周强</w:t>
        <w:br/>
      </w:r>
      <w:r>
        <w:rPr>
          <w:sz w:val="22"/>
        </w:rPr>
        <w:t xml:space="preserve">单位: </w:t>
      </w:r>
      <w:r>
        <w:rPr>
          <w:sz w:val="22"/>
        </w:rPr>
        <w:t>青海师范大学</w:t>
        <w:br/>
      </w:r>
      <w:r>
        <w:rPr>
          <w:sz w:val="22"/>
        </w:rPr>
        <w:t xml:space="preserve">电子邮件: </w:t>
      </w:r>
      <w:r>
        <w:rPr>
          <w:sz w:val="22"/>
        </w:rPr>
        <w:t>zhouqiang729@163.com</w:t>
        <w:br/>
        <w:br/>
      </w:r>
      <w:r>
        <w:rPr>
          <w:sz w:val="22"/>
        </w:rPr>
        <w:t xml:space="preserve">姓名: </w:t>
      </w:r>
      <w:r>
        <w:rPr>
          <w:sz w:val="22"/>
        </w:rPr>
        <w:t>陈睿山</w:t>
        <w:br/>
      </w:r>
      <w:r>
        <w:rPr>
          <w:sz w:val="22"/>
        </w:rPr>
        <w:t xml:space="preserve">单位: </w:t>
      </w:r>
      <w:r>
        <w:rPr>
          <w:sz w:val="22"/>
        </w:rPr>
        <w:t>华东师范大学</w:t>
        <w:br/>
      </w:r>
      <w:r>
        <w:rPr>
          <w:sz w:val="22"/>
        </w:rPr>
        <w:t xml:space="preserve">电子邮件: </w:t>
      </w:r>
      <w:r>
        <w:rPr>
          <w:sz w:val="22"/>
        </w:rPr>
        <w:t>chenrsh04@gmail.com</w:t>
        <w:br/>
        <w:br/>
      </w:r>
      <w:r>
        <w:rPr>
          <w:sz w:val="22"/>
        </w:rPr>
        <w:t xml:space="preserve">姓名: </w:t>
      </w:r>
      <w:r>
        <w:rPr>
          <w:sz w:val="22"/>
        </w:rPr>
        <w:t>刘峰贵</w:t>
        <w:br/>
      </w:r>
      <w:r>
        <w:rPr>
          <w:sz w:val="22"/>
        </w:rPr>
        <w:t xml:space="preserve">单位: </w:t>
      </w:r>
      <w:r>
        <w:rPr>
          <w:sz w:val="22"/>
        </w:rPr>
        <w:t>青海师范大学</w:t>
        <w:br/>
      </w:r>
      <w:r>
        <w:rPr>
          <w:sz w:val="22"/>
        </w:rPr>
        <w:t xml:space="preserve">电子邮件: </w:t>
      </w:r>
      <w:r>
        <w:rPr>
          <w:sz w:val="22"/>
        </w:rPr>
        <w:t>liufenggui＠igsnrr∙ac∙cn</w:t>
        <w:br/>
        <w:br/>
      </w:r>
      <w:r>
        <w:rPr>
          <w:sz w:val="22"/>
        </w:rPr>
        <w:t xml:space="preserve">姓名: </w:t>
      </w:r>
      <w:r>
        <w:rPr>
          <w:sz w:val="22"/>
        </w:rPr>
        <w:t>李万志</w:t>
        <w:br/>
      </w:r>
      <w:r>
        <w:rPr>
          <w:sz w:val="22"/>
        </w:rPr>
        <w:t xml:space="preserve">单位: </w:t>
      </w:r>
      <w:r>
        <w:rPr>
          <w:sz w:val="22"/>
        </w:rPr>
        <w:t>青海省气候中心</w:t>
        <w:br/>
      </w:r>
      <w:r>
        <w:rPr>
          <w:sz w:val="22"/>
        </w:rPr>
        <w:t xml:space="preserve">电子邮件: </w:t>
      </w:r>
      <w:r>
        <w:rPr>
          <w:sz w:val="22"/>
        </w:rPr>
        <w:t>270252918@qq.com</w:t>
        <w:br/>
        <w:br/>
      </w:r>
      <w:r>
        <w:rPr>
          <w:sz w:val="22"/>
        </w:rPr>
        <w:t xml:space="preserve">姓名: </w:t>
      </w:r>
      <w:r>
        <w:rPr>
          <w:sz w:val="22"/>
        </w:rPr>
        <w:t>李生梅</w:t>
        <w:br/>
      </w:r>
      <w:r>
        <w:rPr>
          <w:sz w:val="22"/>
        </w:rPr>
        <w:t xml:space="preserve">单位: </w:t>
      </w:r>
      <w:r>
        <w:rPr>
          <w:sz w:val="22"/>
        </w:rPr>
        <w:t>青海师范大学</w:t>
        <w:br/>
      </w:r>
      <w:r>
        <w:rPr>
          <w:sz w:val="22"/>
        </w:rPr>
        <w:t xml:space="preserve">电子邮件: </w:t>
      </w:r>
      <w:r>
        <w:rPr>
          <w:sz w:val="22"/>
        </w:rPr>
        <w:t>405968052@qq.com</w:t>
        <w:br/>
        <w:br/>
      </w:r>
      <w:r>
        <w:rPr>
          <w:sz w:val="22"/>
        </w:rPr>
        <w:t xml:space="preserve">姓名: </w:t>
      </w:r>
      <w:r>
        <w:rPr>
          <w:sz w:val="22"/>
        </w:rPr>
        <w:t>陈琼</w:t>
        <w:br/>
      </w:r>
      <w:r>
        <w:rPr>
          <w:sz w:val="22"/>
        </w:rPr>
        <w:t xml:space="preserve">单位: </w:t>
      </w:r>
      <w:r>
        <w:rPr>
          <w:sz w:val="22"/>
        </w:rPr>
        <w:t>青海师范大学</w:t>
        <w:br/>
      </w:r>
      <w:r>
        <w:rPr>
          <w:sz w:val="22"/>
        </w:rPr>
        <w:t xml:space="preserve">电子邮件: </w:t>
      </w:r>
      <w:r>
        <w:rPr>
          <w:sz w:val="22"/>
        </w:rPr>
        <w:t>qhchenqiong@163.com</w:t>
        <w:br/>
        <w:br/>
      </w:r>
      <w:r>
        <w:rPr>
          <w:sz w:val="22"/>
        </w:rPr>
        <w:t xml:space="preserve">姓名: </w:t>
      </w:r>
      <w:r>
        <w:rPr>
          <w:sz w:val="22"/>
        </w:rPr>
        <w:t>高海辛</w:t>
        <w:br/>
      </w:r>
      <w:r>
        <w:rPr>
          <w:sz w:val="22"/>
        </w:rPr>
        <w:t xml:space="preserve">单位: </w:t>
      </w:r>
      <w:r>
        <w:rPr>
          <w:sz w:val="22"/>
        </w:rPr>
        <w:t>青海师范大学</w:t>
        <w:br/>
      </w:r>
      <w:r>
        <w:rPr>
          <w:sz w:val="22"/>
        </w:rPr>
        <w:t xml:space="preserve">电子邮件: </w:t>
      </w:r>
      <w:r>
        <w:rPr>
          <w:sz w:val="22"/>
        </w:rPr>
        <w:t>3506422405@qq.com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