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青海省重点批发零售贸易企业主要经济指标（1999-2000）</w:t>
      </w:r>
    </w:p>
    <w:p>
      <w:r>
        <w:rPr>
          <w:sz w:val="22"/>
        </w:rPr>
        <w:t>英文标题：Main economic indicators of key wholesale and retail trade enterprises in Qinghai Province (1999-2000)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1999年-2000年青海省重点批发零售贸易企业主要经济指标，数据是按年份进行划分的。数据整理自青海省统计局发布的青海省统计年鉴。数据集包含3个数据表，分别为：重点批发零售贸易企业主要经济指标1997-1998年.xls，重点批发零售贸易企业主要经济指标1999-2000年.xls，重点批发零售贸易企业主要经济指标1999年.xls。数据表结构相同。例如1997-1998年的数据表共有11个字段：</w:t>
        <w:br/>
        <w:t>字段1：指标名称</w:t>
        <w:br/>
        <w:t>字段2：大十字百货商店</w:t>
        <w:br/>
        <w:t>字段3：西百有限公司</w:t>
        <w:br/>
        <w:t>字段4：华联商厦</w:t>
        <w:br/>
        <w:t>字段5：商业大厦</w:t>
        <w:br/>
        <w:t>字段6：车站商业大楼</w:t>
        <w:br/>
        <w:t>字段7：青百商城</w:t>
        <w:br/>
        <w:t>字段8：省纺织品大楼</w:t>
        <w:br/>
        <w:t>字段9：广播电视器材公司</w:t>
        <w:br/>
        <w:t>字段10：解放副食品商场</w:t>
        <w:br/>
        <w:t>字段11：小桥食品商店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批发零售业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经济指标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1999-2000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3.文件大小：0.089MB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1998-12-31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青海省重点批发零售贸易企业主要经济指标（1999-2000）. 时空三极环境大数据平台, </w:t>
      </w:r>
      <w:r>
        <w:t>2021</w:t>
      </w:r>
      <w:r>
        <w:t>.[</w:t>
      </w:r>
      <w:r>
        <w:t xml:space="preserve">Qinghai Provincial Bureau of Statistics. Main economic indicators of key wholesale and retail trade enterprises in Qinghai Province (1999-2000).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