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祁连山区域基于 Landsat 反射率数据的月度30m×30m 地表植被覆盖度数据（1986-2017）</w:t>
      </w:r>
    </w:p>
    <w:p>
      <w:r>
        <w:rPr>
          <w:sz w:val="22"/>
        </w:rPr>
        <w:t>英文标题：Landsat-based continuous monthly 30m×30m land surface FVC dataset in Qilian Mountain area (1986-2017)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本数据集包括祁连山区域1986、1990、1995、2000、2005、2010、2015和2017年月度合成30m×30m地表植被覆盖度产品。采用最大值合成 (Max value composition, MVC) 方法，利用 Landsat5, Landsat8和sentinel 2红光和近红外两个通道的反射率数据，实现对地表月度NDVI产品的合成，进而计算FVC。数据通过Google Earth Engine云平台对反射率进行月度合成，通过模型计算指数，对于缺失像素进行插补，质量较好，可用于环境变化监测等领域。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植被覆盖度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归一化植被指数</w:t>
      </w:r>
      <w:r>
        <w:t>,</w:t>
      </w:r>
      <w:r>
        <w:rPr>
          <w:sz w:val="22"/>
        </w:rPr>
        <w:t>植被盖度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祁连山</w:t>
        <w:br/>
      </w:r>
      <w:r>
        <w:rPr>
          <w:sz w:val="22"/>
        </w:rPr>
        <w:t>时间关键词：</w:t>
      </w:r>
      <w:r>
        <w:rPr>
          <w:sz w:val="22"/>
        </w:rPr>
        <w:t>1986-2017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3.文件大小：174080.0MB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1986-01-10 00:00:00+00:00</w:t>
      </w:r>
      <w:r>
        <w:rPr>
          <w:sz w:val="22"/>
        </w:rPr>
        <w:t>--</w:t>
      </w:r>
      <w:r>
        <w:rPr>
          <w:sz w:val="22"/>
        </w:rPr>
        <w:t>2018-01-09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 仲波, 吴俊君. 祁连山区域基于 Landsat 反射率数据的月度30m×30m 地表植被覆盖度数据（1986-2017）. 时空三极环境大数据平台, DOI:10.11888/Geogra.tpdc.270138, CSTR:18406.11.Geogra.tpdc.270138, </w:t>
      </w:r>
      <w:r>
        <w:t>2019</w:t>
      </w:r>
      <w:r>
        <w:t>.[</w:t>
      </w:r>
      <w:r>
        <w:t xml:space="preserve">ZHONG Bo, WU   Junjun. Landsat-based continuous monthly 30m×30m land surface FVC dataset in Qilian Mountain area (1986-2017). A Big Earth Data Platform for Three Poles, DOI:10.11888/Geogra.tpdc.270138, CSTR:18406.11.Geogra.tpdc.270138,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Cihlar, J., Manak, D., &amp; D'Iorio, M. (1994). Evaluation of Compositing Algorithms for AVHRR Data over Land. IEEE Transactions on Geoscience and Remote Sensing, 32(2), 427-437.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 xml:space="preserve"> 仲波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中国科学院空天信息创新研究院遥感科学国家重点实验室</w:t>
        <w:br/>
      </w:r>
      <w:r>
        <w:rPr>
          <w:sz w:val="22"/>
        </w:rPr>
        <w:t xml:space="preserve">电子邮件: </w:t>
      </w:r>
      <w:r>
        <w:rPr>
          <w:sz w:val="22"/>
        </w:rPr>
        <w:t>zhongbo@radi.ac.cn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吴俊君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wujj@radi.ac.cn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