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北极地区植被与冻融变化关系分布图（1982-2015）</w:t>
      </w:r>
    </w:p>
    <w:p>
      <w:r>
        <w:rPr>
          <w:sz w:val="22"/>
        </w:rPr>
        <w:t>英文标题：Distribution map of the relationship between vegetation and freeze-thaw changes in the Arctic (1982-2015)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极多年冻土区作为全球碳库的重要组成部分，是全球气候变化最敏感的区域之一。北极地区变暖的速度是全球平均速度的两倍，引发北极多年冻土的快速变化。1982-2015北半球不同类型多年冻土区NDVI变化数据集，时间分辨率为每5年一期，覆盖范围为整个环北极国家，空间分辨率为8km，以多源遥感、模拟、统计和实测数据为基础，使用GIS方法和生态学方法结合，量化了北半球多年冻土对生态系统的调节服务功能，其所有数据进行了质量控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表面冻融</w:t>
      </w:r>
      <w:r>
        <w:t>,</w:t>
      </w:r>
      <w:r>
        <w:rPr>
          <w:sz w:val="22"/>
        </w:rPr>
        <w:t>冻土分布</w:t>
      </w:r>
      <w:r>
        <w:t>,</w:t>
      </w:r>
      <w:r>
        <w:rPr>
          <w:sz w:val="22"/>
        </w:rPr>
        <w:t>活动层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季节冻土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冻土消融</w:t>
      </w:r>
      <w:r>
        <w:t>,</w:t>
      </w:r>
      <w:r>
        <w:rPr>
          <w:sz w:val="22"/>
        </w:rPr>
        <w:t>多年冻土退化</w:t>
      </w:r>
      <w:r>
        <w:t>,</w:t>
      </w:r>
      <w:r>
        <w:rPr>
          <w:sz w:val="22"/>
        </w:rPr>
        <w:t>土壤冻融</w:t>
      </w:r>
      <w:r>
        <w:t>,</w:t>
      </w:r>
      <w:r>
        <w:rPr>
          <w:sz w:val="22"/>
        </w:rPr>
        <w:t>多年冻土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第三极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北半球多年冻土</w:t>
      </w:r>
      <w:r>
        <w:t xml:space="preserve">, 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1982-2015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北：81.49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西：163.56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东：177.2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王世金. 北极地区植被与冻融变化关系分布图（1982-2015）. 时空三极环境大数据平台, DOI:10.11888/Cryos.tpdc.272703, CSTR:18406.11.Cryos.tpdc.272703, </w:t>
      </w:r>
      <w:r>
        <w:t>2022</w:t>
      </w:r>
      <w:r>
        <w:t>.[</w:t>
      </w:r>
      <w:r>
        <w:t xml:space="preserve">WANG   Shijin . Distribution map of the relationship between vegetation and freeze-thaw changes in the Arctic (1982-2015). A Big Earth Data Platform for Three Poles, DOI:10.11888/Cryos.tpdc.272703, CSTR:18406.11.Cryos.tpdc.272703,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Peng, X., Zhang, T., Frauenfeld, O.W., Wang, S., Qiao, L., Du, R., &amp; Mu, C. (2020). Northern hemisphere greening in association with warming permafrost. Journal of Geophysical Research: Biogeosciences, 125, e2019JG005086. https://doi.org/ 10.1029/2019JG005086.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王世金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wangshijin@lzb.ac.cn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