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全球历史潮位观测数据集（1913-2017）</w:t>
      </w:r>
    </w:p>
    <w:p>
      <w:r>
        <w:rPr>
          <w:sz w:val="22"/>
        </w:rPr>
        <w:t>英文标题：Global Historical Tide Gauge Dataset (1913-2017)</w:t>
      </w:r>
    </w:p>
    <w:p>
      <w:r>
        <w:rPr>
          <w:sz w:val="32"/>
        </w:rPr>
        <w:t>1、摘要</w:t>
      </w:r>
    </w:p>
    <w:p>
      <w:pPr>
        <w:ind w:firstLine="432"/>
      </w:pPr>
      <w:r>
        <w:rPr>
          <w:sz w:val="22"/>
        </w:rPr>
        <w:t>UHSLC提供了具有两个质量控制级别（QC）的潮汐测量数据。 其中快速交付（FD）数据是在数据收集的1-2个月内发布的，并且只接收关注于大级别转移和明显异常值的基本QC。GLOSS/CLIVAR（以前称为WOCE）“快速”海平面数据是按小时、每天和每月的价值进行分配。这个项目得到了NOAA的气候和全球变化计划的支持。其中每个文件都有一个名称“h######dat”，其中“h”表示每小时的海平面数据，而“###”表示站点号码，每个站点都存在一个文件。UHSLC数据集是GLOSS数据流。在UHSLC数据库中有许多潮汐记录，但骨干是光缆核心网（GCN）——全球300个验潮站的全球集合，它是全球原位海平面网络的基础。该网络被设计成在各种时间尺度上提供全球沿海海平面变化的均匀分布采样。</w:t>
      </w:r>
    </w:p>
    <w:p>
      <w:r>
        <w:rPr>
          <w:sz w:val="32"/>
        </w:rPr>
        <w:t>2、关键词</w:t>
      </w:r>
    </w:p>
    <w:p>
      <w:pPr>
        <w:ind w:left="432"/>
      </w:pPr>
      <w:r>
        <w:rPr>
          <w:sz w:val="22"/>
        </w:rPr>
        <w:t>主题关键词：</w:t>
      </w:r>
      <w:r>
        <w:rPr>
          <w:sz w:val="22"/>
        </w:rPr>
        <w:t>自然灾害</w:t>
      </w:r>
      <w:r>
        <w:t>,</w:t>
      </w:r>
      <w:r>
        <w:rPr>
          <w:sz w:val="22"/>
        </w:rPr>
        <w:t>水文</w:t>
        <w:br/>
      </w:r>
      <w:r>
        <w:rPr>
          <w:sz w:val="22"/>
        </w:rPr>
        <w:t>学科关键词：</w:t>
      </w:r>
      <w:r>
        <w:rPr>
          <w:sz w:val="22"/>
        </w:rPr>
        <w:t>陆地表层</w:t>
      </w:r>
      <w:r>
        <w:t>,</w:t>
      </w:r>
      <w:r>
        <w:rPr>
          <w:sz w:val="22"/>
        </w:rPr>
        <w:t>人地关系</w:t>
        <w:br/>
      </w:r>
      <w:r>
        <w:rPr>
          <w:sz w:val="22"/>
        </w:rPr>
        <w:t>地点关键词：</w:t>
      </w:r>
      <w:r>
        <w:rPr>
          <w:sz w:val="22"/>
        </w:rPr>
        <w:t>全球</w:t>
        <w:br/>
      </w:r>
      <w:r>
        <w:rPr>
          <w:sz w:val="22"/>
        </w:rPr>
        <w:t>时间关键词：</w:t>
      </w:r>
      <w:r>
        <w:rPr>
          <w:sz w:val="22"/>
        </w:rPr>
        <w:t>1913-2017</w:t>
      </w:r>
    </w:p>
    <w:p>
      <w:r>
        <w:rPr>
          <w:sz w:val="32"/>
        </w:rPr>
        <w:t>3、数据细节</w:t>
      </w:r>
    </w:p>
    <w:p>
      <w:pPr>
        <w:ind w:left="432"/>
      </w:pPr>
      <w:r>
        <w:rPr>
          <w:sz w:val="22"/>
        </w:rPr>
        <w:t>1.比例尺：None</w:t>
      </w:r>
    </w:p>
    <w:p>
      <w:pPr>
        <w:ind w:left="432"/>
      </w:pPr>
      <w:r>
        <w:rPr>
          <w:sz w:val="22"/>
        </w:rPr>
        <w:t>2.投影：</w:t>
      </w:r>
    </w:p>
    <w:p>
      <w:pPr>
        <w:ind w:left="432"/>
      </w:pPr>
      <w:r>
        <w:rPr>
          <w:sz w:val="22"/>
        </w:rPr>
        <w:t>3.文件大小：581.0MB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1913-01-16 08:00:00+00:00</w:t>
      </w:r>
      <w:r>
        <w:rPr>
          <w:sz w:val="22"/>
        </w:rPr>
        <w:t>--</w:t>
      </w:r>
      <w:r>
        <w:rPr>
          <w:sz w:val="22"/>
        </w:rPr>
        <w:t>2018-01-15 08:00:00+00:00</w:t>
      </w:r>
    </w:p>
    <w:p>
      <w:r>
        <w:rPr>
          <w:sz w:val="32"/>
        </w:rPr>
        <w:t>6、引用方式</w:t>
      </w:r>
    </w:p>
    <w:p>
      <w:pPr>
        <w:ind w:left="432"/>
      </w:pPr>
      <w:r>
        <w:rPr>
          <w:sz w:val="22"/>
        </w:rPr>
        <w:t xml:space="preserve">数据的引用: </w:t>
      </w:r>
    </w:p>
    <w:p>
      <w:pPr>
        <w:ind w:left="432" w:firstLine="432"/>
      </w:pPr>
      <w:r>
        <w:t xml:space="preserve">董文, University of hawaii sealevel center （UHSLC）. 全球历史潮位观测数据集（1913-2017）. 时空三极环境大数据平台, </w:t>
      </w:r>
      <w:r>
        <w:t>2020</w:t>
      </w:r>
      <w:r>
        <w:t>.[</w:t>
      </w:r>
      <w:r>
        <w:t xml:space="preserve">University of hawaii   sealevel center （UHSLC）, DONG Wen. Global Historical Tide Gauge Dataset (1913-2017). A Big Earth Data Platform for Three Poles, </w:t>
      </w:r>
      <w:r>
        <w:t>2020</w:t>
      </w:r>
      <w:r>
        <w:rPr>
          <w:sz w:val="22"/>
        </w:rPr>
        <w:t>]</w:t>
      </w:r>
    </w:p>
    <w:p>
      <w:pPr>
        <w:ind w:left="432"/>
      </w:pPr>
      <w:r>
        <w:rPr>
          <w:sz w:val="22"/>
        </w:rPr>
        <w:t xml:space="preserve">文章的引用: </w:t>
      </w:r>
    </w:p>
    <w:p>
      <w:pPr>
        <w:ind w:left="864"/>
      </w:pPr>
      <w:r>
        <w:t>Caldwell, P.C., Merrifield, M.A., &amp; Thompson, P.R. (2015). Sea level measured by tide gauges from global oceans — the Joint Archive for Sea Level holdings (NCEI Accession 0019568). Version 5.5, NOAA National Centers for Environmental Information, Dataset.</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中国科学院遥感与数字地球研究所</w:t>
        <w:br/>
      </w:r>
      <w:r>
        <w:rPr>
          <w:sz w:val="22"/>
        </w:rPr>
        <w:t xml:space="preserve">电子邮件: </w:t>
      </w:r>
      <w:r>
        <w:rPr>
          <w:sz w:val="22"/>
        </w:rPr>
        <w:t>dongwen01@radi.ac.cn</w:t>
        <w:br/>
        <w:br/>
      </w:r>
      <w:r>
        <w:rPr>
          <w:sz w:val="22"/>
        </w:rPr>
        <w:t xml:space="preserve">姓名: </w:t>
      </w:r>
      <w:r>
        <w:rPr>
          <w:sz w:val="22"/>
        </w:rPr>
        <w:t>University of hawaii sealevel center （UHSLC）</w:t>
        <w:br/>
      </w:r>
      <w:r>
        <w:rPr>
          <w:sz w:val="22"/>
        </w:rPr>
        <w:t xml:space="preserve">单位: </w:t>
      </w:r>
      <w:r>
        <w:rPr>
          <w:sz w:val="22"/>
        </w:rPr>
        <w:t>University of hawaii sealevel center</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