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中国高时空分辨率地表太阳辐射数据集（2007-2014）</w:t>
      </w:r>
    </w:p>
    <w:p>
      <w:r>
        <w:rPr>
          <w:sz w:val="22"/>
        </w:rPr>
        <w:t>英文标题：High spatial and temporal resolution dataset of surface solar radiation over China (2007-2014)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该数据集包含2007-2014年地表太阳辐射数据，时间分辨率为逐小时，空间分辨率为5km。每个小时对应一个文件，文件命名方式为: RAD_yyyymmddhh.dat，其中yyyy表示年，mm表示月，dd表示日，hh表示小时（世界时）。经度（X轴）格点：70.025:0.05:140.025，纬度（Y轴）格点：59.975:-0.05:14.975。文件为二进制文件，格式为float格式（real*4），没有头文件。</w:t>
        <w:br/>
        <w:t>该数据集的获取分为三步：（1）融合极轨卫星MODIS 和日本静止气象卫星MTSAT 资料，发展适合MTSAT的云检测算法及MTSAT云属性信息（有效粒子半径和路径含水量）的估算方法；（2）发展以云属性、气溶胶、水汽和臭氧等信息为输入的宽波段辐射模型，形成高效快速的地表太阳辐射反演技术；（3）将获取的高分辨率云参数信息和其他要素(气溶胶、水汽、臭氧等)输入宽波段辐射传输模型,最终得到中国高时空地表太阳辐射数据集。</w:t>
        <w:br/>
        <w:t>经验证，瞬时辐射均方根误差（RMSE）一般小于 100 W/㎡，日平均辐射均方根误差（RMSE）一般小于 35 W/㎡。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大气遥感产品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太阳辐射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2007-2014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3.文件大小：285000.0MB</w:t>
      </w:r>
    </w:p>
    <w:p>
      <w:pPr>
        <w:ind w:left="432"/>
      </w:pPr>
      <w:r>
        <w:rPr>
          <w:sz w:val="22"/>
        </w:rPr>
        <w:t>4.数据格式：*.dat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北：59.975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东：140.025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南：14.975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2007-01-31 00:00:00+00:00</w:t>
      </w:r>
      <w:r>
        <w:rPr>
          <w:sz w:val="22"/>
        </w:rPr>
        <w:t>--</w:t>
      </w:r>
      <w:r>
        <w:rPr>
          <w:sz w:val="22"/>
        </w:rPr>
        <w:t>2015-01-30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唐文君. 中国高时空分辨率地表太阳辐射数据集（2007-2014）. 时空三极环境大数据平台, DOI:10.11888/AtmosphericPhysics.tpe.249449.file, CSTR:18406.11.AtmosphericPhysics.tpe.249449.file, </w:t>
      </w:r>
      <w:r>
        <w:t>2018</w:t>
      </w:r>
      <w:r>
        <w:t>.[</w:t>
      </w:r>
      <w:r>
        <w:t xml:space="preserve">TANG Wenjun. High spatial and temporal resolution dataset of surface solar radiation over China (2007-2014). A Big Earth Data Platform for Three Poles, DOI:10.11888/AtmosphericPhysics.tpe.249449.file, CSTR:18406.11.AtmosphericPhysics.tpe.249449.file,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Tang,W.J., Qin, J.,Yang, K., Liu, S.M., Lu, N., &amp; Niu,X.L. (2016) . Retrieving high-resolution surface solar radiation with cloud parameters derived by combining MODIS and MTSAT data. Atmospheric Chemistry and Physics, 16(4), 2543-2557.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唐文君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tangwj@itpcas.ac.cn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