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40" w:type="dxa"/>
        <w:tblInd w:w="93" w:type="dxa"/>
        <w:tblLook w:val="04A0" w:firstRow="1" w:lastRow="0" w:firstColumn="1" w:lastColumn="0" w:noHBand="0" w:noVBand="1"/>
      </w:tblPr>
      <w:tblGrid>
        <w:gridCol w:w="717"/>
        <w:gridCol w:w="836"/>
        <w:gridCol w:w="1075"/>
        <w:gridCol w:w="757"/>
        <w:gridCol w:w="1075"/>
        <w:gridCol w:w="936"/>
        <w:gridCol w:w="818"/>
        <w:gridCol w:w="839"/>
        <w:gridCol w:w="838"/>
        <w:gridCol w:w="719"/>
        <w:gridCol w:w="935"/>
        <w:gridCol w:w="938"/>
        <w:gridCol w:w="998"/>
        <w:gridCol w:w="938"/>
        <w:gridCol w:w="898"/>
        <w:gridCol w:w="1074"/>
        <w:gridCol w:w="933"/>
        <w:gridCol w:w="1216"/>
      </w:tblGrid>
      <w:tr w:rsidR="00BB050C" w:rsidRPr="00BB050C" w:rsidTr="00BB050C">
        <w:trPr>
          <w:trHeight w:val="852"/>
        </w:trPr>
        <w:tc>
          <w:tcPr>
            <w:tcW w:w="16540" w:type="dxa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2015年一季度</w:t>
            </w:r>
            <w:proofErr w:type="gramStart"/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国控企业</w:t>
            </w:r>
            <w:proofErr w:type="gramEnd"/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污染源火电企业废气监测数据审核表</w:t>
            </w:r>
          </w:p>
        </w:tc>
      </w:tr>
      <w:tr w:rsidR="00BB050C" w:rsidRPr="00BB050C" w:rsidTr="00380813">
        <w:trPr>
          <w:trHeight w:val="480"/>
        </w:trPr>
        <w:tc>
          <w:tcPr>
            <w:tcW w:w="7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行政区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企业名称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监测点名称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执行标准名称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执行标准条件名称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监测日期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工况负荷          （%）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流量（</w:t>
            </w:r>
            <w:r w:rsidRPr="00BB050C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m</w:t>
            </w:r>
            <w:r w:rsidRPr="00BB050C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  <w:vertAlign w:val="superscript"/>
              </w:rPr>
              <w:t>3</w:t>
            </w:r>
            <w:r w:rsidRPr="00BB050C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/h)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烟气温度(℃)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含氧量(%)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监测项目名称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实测浓度(mg/m</w:t>
            </w: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折算浓度(mg/m</w:t>
            </w: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标准限值(mg/m</w:t>
            </w: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排放单位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是否达标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超标倍数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备注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青海省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青海桥头铝电股份有限公司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电解二期1#净化系统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/自2012年1月1日起，现有企业执行的大气污染物排放浓度限值/电解铝厂/电解槽烟气净化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2015-1-19 15:00:00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68.0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电解一期1#净化系统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电解二期2#净化系统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电解二期3#净化系统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电解一期2#净化系统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2015-1-20 15:00:00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0.77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电解一期3#净化系统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20.80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焙烧2#除尘出口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厂/阳极焙烧炉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2015-1-22 11:00:00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41.0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沥青烟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煅烧1#处理后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厂/石油焦煅烧炉(窑)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69.0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焙烧1#除尘出口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厂/阳极焙烧炉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22.0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沥青烟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18.71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焙烧2#除尘出口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41.0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19.34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煅烧2#除尘出口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厂/石油焦煅烧炉(窑)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110.0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30.2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30.2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焙烧1#除尘出口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</w:t>
            </w: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用</w:t>
            </w:r>
            <w:proofErr w:type="gramStart"/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厂/阳极焙烧炉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22.0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2#机组除尘脱硫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火电厂大气污染物排放标准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/燃煤锅炉/燃煤锅炉自2015年1月1日起执行标准（包含汞及其化合物）/现有锅炉/现有锅炉（全国大部分地区的）/普通锅炉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2015-1-23 11:00:00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75.0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1#机组除尘脱硫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74.0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烟尘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2#机组除尘脱硫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75.0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烟尘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78.3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青海省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青海宁北铝电有限责任公司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1#2#除尘脱硫处理后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火电厂大气污染物排放标准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/燃煤锅炉/燃煤锅炉自2015年1月1日起执行标准（包含汞及其化合物）/现有锅炉/现有锅炉（全国大部分地区的）/普通锅炉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2015-1-9 9:00:00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41.0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烟尘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35.1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58.3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B050C" w:rsidRPr="00BB050C" w:rsidTr="00380813">
        <w:trPr>
          <w:trHeight w:val="270"/>
        </w:trPr>
        <w:tc>
          <w:tcPr>
            <w:tcW w:w="7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50C" w:rsidRPr="00BB050C" w:rsidRDefault="00BB050C" w:rsidP="00BB05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0C" w:rsidRPr="00BB050C" w:rsidRDefault="00BB050C" w:rsidP="00BB05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050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5C70D7" w:rsidRDefault="00267458">
      <w:pPr>
        <w:rPr>
          <w:rFonts w:hint="eastAsia"/>
        </w:rPr>
      </w:pPr>
      <w:r>
        <w:rPr>
          <w:rFonts w:hint="eastAsia"/>
        </w:rPr>
        <w:t>签发：</w:t>
      </w:r>
      <w:r>
        <w:rPr>
          <w:rFonts w:hint="eastAsia"/>
        </w:rPr>
        <w:t xml:space="preserve">                                    </w:t>
      </w:r>
      <w:r>
        <w:rPr>
          <w:rFonts w:hint="eastAsia"/>
        </w:rPr>
        <w:t>审核：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录入：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第</w:t>
      </w:r>
      <w:r>
        <w:rPr>
          <w:rFonts w:hint="eastAsia"/>
        </w:rPr>
        <w:t xml:space="preserve">    </w:t>
      </w:r>
      <w:r>
        <w:rPr>
          <w:rFonts w:hint="eastAsia"/>
        </w:rPr>
        <w:t>页，共</w:t>
      </w:r>
      <w:r>
        <w:rPr>
          <w:rFonts w:hint="eastAsia"/>
        </w:rPr>
        <w:t xml:space="preserve">   </w:t>
      </w:r>
      <w:bookmarkStart w:id="0" w:name="_GoBack"/>
      <w:bookmarkEnd w:id="0"/>
      <w:r>
        <w:rPr>
          <w:rFonts w:hint="eastAsia"/>
        </w:rPr>
        <w:t>页</w:t>
      </w:r>
    </w:p>
    <w:sectPr w:rsidR="005C70D7" w:rsidSect="00BB050C">
      <w:headerReference w:type="default" r:id="rId7"/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D09" w:rsidRDefault="008D4D09" w:rsidP="003E58E8">
      <w:r>
        <w:separator/>
      </w:r>
    </w:p>
  </w:endnote>
  <w:endnote w:type="continuationSeparator" w:id="0">
    <w:p w:rsidR="008D4D09" w:rsidRDefault="008D4D09" w:rsidP="003E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D09" w:rsidRDefault="008D4D09" w:rsidP="003E58E8">
      <w:r>
        <w:separator/>
      </w:r>
    </w:p>
  </w:footnote>
  <w:footnote w:type="continuationSeparator" w:id="0">
    <w:p w:rsidR="008D4D09" w:rsidRDefault="008D4D09" w:rsidP="003E5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0023688"/>
      <w:docPartObj>
        <w:docPartGallery w:val="Page Numbers (Top of Page)"/>
        <w:docPartUnique/>
      </w:docPartObj>
    </w:sdtPr>
    <w:sdtContent>
      <w:p w:rsidR="003E58E8" w:rsidRDefault="003E58E8" w:rsidP="003E58E8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E58E8">
          <w:rPr>
            <w:noProof/>
            <w:lang w:val="zh-CN"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50C"/>
    <w:rsid w:val="00267458"/>
    <w:rsid w:val="00380813"/>
    <w:rsid w:val="003E58E8"/>
    <w:rsid w:val="005C70D7"/>
    <w:rsid w:val="008D4D09"/>
    <w:rsid w:val="00BB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8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8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8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8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411</Words>
  <Characters>2346</Characters>
  <Application>Microsoft Office Word</Application>
  <DocSecurity>0</DocSecurity>
  <Lines>19</Lines>
  <Paragraphs>5</Paragraphs>
  <ScaleCrop>false</ScaleCrop>
  <Company>XNHJ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ZCX</dc:creator>
  <cp:keywords/>
  <dc:description/>
  <cp:lastModifiedBy>ZCX</cp:lastModifiedBy>
  <cp:revision>4</cp:revision>
  <dcterms:created xsi:type="dcterms:W3CDTF">2015-03-25T07:53:00Z</dcterms:created>
  <dcterms:modified xsi:type="dcterms:W3CDTF">2015-03-25T07:57:00Z</dcterms:modified>
</cp:coreProperties>
</file>