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CC61A1" w14:textId="77777777" w:rsidR="009D292B" w:rsidRPr="009D292B" w:rsidRDefault="009D292B" w:rsidP="009D292B">
      <w:pPr>
        <w:snapToGrid w:val="0"/>
        <w:spacing w:line="360" w:lineRule="exact"/>
        <w:jc w:val="center"/>
        <w:rPr>
          <w:rFonts w:ascii="隶书" w:eastAsia="隶书" w:hAnsi="Courier New" w:cs="Courier New"/>
          <w:color w:val="FF0000"/>
          <w:sz w:val="36"/>
          <w:szCs w:val="21"/>
        </w:rPr>
      </w:pPr>
      <w:r w:rsidRPr="009D292B">
        <w:rPr>
          <w:rFonts w:ascii="隶书" w:eastAsia="隶书" w:hAnsi="Courier New" w:cs="Courier New" w:hint="eastAsia"/>
          <w:color w:val="FF0000"/>
          <w:sz w:val="36"/>
          <w:szCs w:val="21"/>
        </w:rPr>
        <w:t>关于青海省2002年</w:t>
      </w:r>
    </w:p>
    <w:p w14:paraId="20CA39CD" w14:textId="77777777" w:rsidR="009D292B" w:rsidRPr="009D292B" w:rsidRDefault="009D292B" w:rsidP="009D292B">
      <w:pPr>
        <w:snapToGrid w:val="0"/>
        <w:spacing w:line="360" w:lineRule="exact"/>
        <w:jc w:val="center"/>
        <w:rPr>
          <w:rFonts w:ascii="隶书" w:eastAsia="隶书" w:hAnsi="Courier New" w:cs="Courier New" w:hint="eastAsia"/>
          <w:color w:val="003366"/>
          <w:sz w:val="36"/>
          <w:szCs w:val="21"/>
        </w:rPr>
      </w:pPr>
      <w:r w:rsidRPr="009D292B">
        <w:rPr>
          <w:rFonts w:ascii="隶书" w:eastAsia="隶书" w:hAnsi="Courier New" w:cs="Courier New" w:hint="eastAsia"/>
          <w:color w:val="FF0000"/>
          <w:sz w:val="36"/>
          <w:szCs w:val="21"/>
        </w:rPr>
        <w:t>国民经济和社会发展计划执行情况与2003年计划草案的报告</w:t>
      </w:r>
    </w:p>
    <w:p w14:paraId="09183EEC" w14:textId="77777777" w:rsidR="009D292B" w:rsidRPr="009D292B" w:rsidRDefault="009D292B" w:rsidP="009D292B">
      <w:pPr>
        <w:snapToGrid w:val="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 </w:t>
      </w:r>
    </w:p>
    <w:p w14:paraId="0232A839" w14:textId="77777777" w:rsidR="009D292B" w:rsidRPr="009D292B" w:rsidRDefault="009D292B" w:rsidP="009D292B">
      <w:pPr>
        <w:snapToGrid w:val="0"/>
        <w:jc w:val="center"/>
        <w:rPr>
          <w:rFonts w:ascii="宋体" w:eastAsia="宋体" w:hAnsi="Courier New" w:cs="Courier New" w:hint="eastAsia"/>
          <w:color w:val="003366"/>
          <w:sz w:val="24"/>
          <w:szCs w:val="21"/>
        </w:rPr>
      </w:pPr>
      <w:r w:rsidRPr="009D292B">
        <w:rPr>
          <w:rFonts w:ascii="宋体" w:eastAsia="宋体" w:hAnsi="Courier New" w:cs="Courier New" w:hint="eastAsia"/>
          <w:b/>
          <w:bCs/>
          <w:color w:val="003366"/>
          <w:sz w:val="24"/>
          <w:szCs w:val="21"/>
        </w:rPr>
        <w:t>一、2002年国民经济和社会发展计划执行情况</w:t>
      </w:r>
    </w:p>
    <w:p w14:paraId="6C6C46EE"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2002年，全省各地区、各部门在省委的正确领导下，以</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三个代表</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重要思想为指导，认真贯彻省十次党代会精神，按照省九届人大五次会议审议批准的2002年国民经济和社会发展预期目标和任务，紧紧抓住国家实施西部大开发战略和扩大内需政策的机遇，团结奋斗，真抓实干，全省国民经济保持了持续快速健康发展的良好态势，年初确定的主要预期目标均能够完成或超额完成。国内生产总值完成341亿元，增长l2.4％。全省财政一般预算收入完成37.0亿元，增长13.5％。</w:t>
      </w:r>
    </w:p>
    <w:p w14:paraId="10EA0975" w14:textId="77777777" w:rsidR="009D292B" w:rsidRPr="009D292B" w:rsidRDefault="009D292B" w:rsidP="009D292B">
      <w:pPr>
        <w:snapToGrid w:val="0"/>
        <w:ind w:firstLineChars="200" w:firstLine="482"/>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w:t>
      </w:r>
      <w:proofErr w:type="gramStart"/>
      <w:r w:rsidRPr="009D292B">
        <w:rPr>
          <w:rFonts w:ascii="宋体" w:eastAsia="宋体" w:hAnsi="Courier New" w:cs="Courier New" w:hint="eastAsia"/>
          <w:b/>
          <w:bCs/>
          <w:color w:val="003366"/>
          <w:sz w:val="24"/>
          <w:szCs w:val="21"/>
        </w:rPr>
        <w:t>一</w:t>
      </w:r>
      <w:proofErr w:type="gramEnd"/>
      <w:r w:rsidRPr="009D292B">
        <w:rPr>
          <w:rFonts w:ascii="宋体" w:eastAsia="宋体" w:hAnsi="Courier New" w:cs="Courier New" w:hint="eastAsia"/>
          <w:b/>
          <w:bCs/>
          <w:color w:val="003366"/>
          <w:sz w:val="24"/>
          <w:szCs w:val="21"/>
        </w:rPr>
        <w:t>)经济结构调整取得积极进展，经济运行质量和效益提高</w:t>
      </w:r>
    </w:p>
    <w:p w14:paraId="7D7994C2"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2002年，全省各地积极落实各项支持农牧业的政策措施，继续调整优化农牧业结构，加之天时顺，雨水足，全省农牧业喜获丰收。农业增加值达到44.9亿元，增长4.5％。农牧业结构调整取得新进展，收益较好的主导经济作物占农作物的比重提高，并且优质品种面积稳定增加。订单农业面积超过50万亩，比去年增加20万亩以上。畜群、畜种结构进一步调整，母畜比例和良种比例提高。</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西繁东育</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工程向规模化、专业化、产业化方向发展，预计全省</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西繁东育</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总规模达到l50万头只以上。</w:t>
      </w:r>
    </w:p>
    <w:p w14:paraId="3C4CCCB7"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农牧业基础条件继续改善，全年扩大和改善灌溉面积20多万亩，建设温棚1万个，畜棚70万平方米，牧区两用暖棚由试点进入示范推广阶段。生态保护与建设进展顺利，全年完成退耕还林90万亩，荒山造林100万亩，天然草地保护围栏230万亩，划区轮牧122万亩。</w:t>
      </w:r>
    </w:p>
    <w:p w14:paraId="6956543B"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工业经济快速增长，结构改善，效益好转。轻重工业保持同步增长，预计全年规模以上轻工业增加值增长16.7％，比重工业快2.9个百分点。盐湖、电力、石油天然气、有色金属四大支柱产业地位进一步增强，钾肥、发电量、原油、天然气、电解铝产量均比2001年有不同程度的增长。四大优势产业发展速度加快。受投资持续快速增长的拉动，水泥、预制构件等主要投资类产品有了较大幅度增长。胡萝卜汁等一批农畜深加工新产品投放市场。医药行业GMP改造顺利进行，为今后发展奠定了较好的基础。机械、轻纺行业继续向好的方向发展。曲轴、量刃具、明胶、牛绒制品和机床等增幅较大，出口较多。预计2002年全省工业增加值将跨上100亿元台阶，增长15.5％；规模以上工业企业盈亏相抵后实现利润6亿元，增长30％以上。</w:t>
      </w:r>
    </w:p>
    <w:p w14:paraId="2FEA4DC7" w14:textId="77777777" w:rsidR="009D292B" w:rsidRPr="009D292B" w:rsidRDefault="009D292B" w:rsidP="009D292B">
      <w:pPr>
        <w:snapToGrid w:val="0"/>
        <w:ind w:firstLineChars="200" w:firstLine="482"/>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(二)固定资产投资继续保持快速增长，重点工程和国债项目进展顺利</w:t>
      </w:r>
    </w:p>
    <w:p w14:paraId="4AB685D0"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2002年，全省各地区、各部门进一步强化项目意识，狠抓投资工作，投资力度继续加大。全年共落实国家投资约41.65亿元。预计全年全社会固定资产投资完成245亿元，增长22％。年初确定的西宁--</w:t>
      </w:r>
      <w:proofErr w:type="gramStart"/>
      <w:r w:rsidRPr="009D292B">
        <w:rPr>
          <w:rFonts w:ascii="宋体" w:eastAsia="宋体" w:hAnsi="Courier New" w:cs="Courier New" w:hint="eastAsia"/>
          <w:color w:val="003366"/>
          <w:sz w:val="24"/>
          <w:szCs w:val="21"/>
        </w:rPr>
        <w:t>湟</w:t>
      </w:r>
      <w:proofErr w:type="gramEnd"/>
      <w:r w:rsidRPr="009D292B">
        <w:rPr>
          <w:rFonts w:ascii="宋体" w:eastAsia="宋体" w:hAnsi="Courier New" w:cs="Courier New" w:hint="eastAsia"/>
          <w:color w:val="003366"/>
          <w:sz w:val="24"/>
          <w:szCs w:val="21"/>
        </w:rPr>
        <w:t>中和平安--</w:t>
      </w:r>
      <w:proofErr w:type="gramStart"/>
      <w:r w:rsidRPr="009D292B">
        <w:rPr>
          <w:rFonts w:ascii="宋体" w:eastAsia="宋体" w:hAnsi="Courier New" w:cs="Courier New" w:hint="eastAsia"/>
          <w:color w:val="003366"/>
          <w:sz w:val="24"/>
          <w:szCs w:val="21"/>
        </w:rPr>
        <w:t>阿岱高速公路</w:t>
      </w:r>
      <w:proofErr w:type="gramEnd"/>
      <w:r w:rsidRPr="009D292B">
        <w:rPr>
          <w:rFonts w:ascii="宋体" w:eastAsia="宋体" w:hAnsi="Courier New" w:cs="Courier New" w:hint="eastAsia"/>
          <w:color w:val="003366"/>
          <w:sz w:val="24"/>
          <w:szCs w:val="21"/>
        </w:rPr>
        <w:t>、香巴异地扶贫开发、光明工程、格尔木机场改扩建等16个新开工项目已有15个正式开工建设。重点项目进展顺利。33个重点项目中，农网改造二期、西宁市南绕城快速路、中心广场、兰青铁路提速改造、青海大学基础设施、日月山--格尔木公路等基本建成。人畜饮水工程、退耕还林草、天然林保护等工程完成年度计划，16条通县油路中已有13条建成通车。青藏铁路格拉段、公伯峡水电站、100万吨钾肥工程施工进度加快。收尾的16个方面、557个国债项目已建成544项，</w:t>
      </w:r>
      <w:r w:rsidRPr="009D292B">
        <w:rPr>
          <w:rFonts w:ascii="宋体" w:eastAsia="宋体" w:hAnsi="Courier New" w:cs="Courier New" w:hint="eastAsia"/>
          <w:color w:val="003366"/>
          <w:sz w:val="24"/>
          <w:szCs w:val="21"/>
        </w:rPr>
        <w:lastRenderedPageBreak/>
        <w:t>总体完成95％的工程量目标，国债项目的管理水平有了进一步提高。由于达到了国家的质量和进度要求，得到了国家计委的肯定和奖励。</w:t>
      </w:r>
    </w:p>
    <w:p w14:paraId="57385115" w14:textId="77777777" w:rsidR="009D292B" w:rsidRPr="009D292B" w:rsidRDefault="009D292B" w:rsidP="009D292B">
      <w:pPr>
        <w:snapToGrid w:val="0"/>
        <w:ind w:firstLineChars="200" w:firstLine="482"/>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(三)社会保障力度不断加大，城乡居民收入增长加快</w:t>
      </w:r>
    </w:p>
    <w:p w14:paraId="268B6846"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在国家大力支持下，加大了财政资金对社会保障的投入力度。2002年全省财政社会保障类支出12.01亿元，增长16.6%。全省城镇居民有17.12万人享受最低生活保障，截止11月底有32.2万人参加失业保险，39.2万职工参加基本养老保险，社保资金社会化发放率达到100％。城镇职工基本医疗保险制度全面启动，下岗职工基本生活保障开始向失业保险并轨。扶贫攻坚取得新成果，全年脱贫人口16万人。到2002年年末，全省城镇居民人均可支配收入达到6498元，增长11%。农牧民人均纯收入达到1710元，增长6％以上。</w:t>
      </w:r>
    </w:p>
    <w:p w14:paraId="4D2C1082" w14:textId="77777777" w:rsidR="009D292B" w:rsidRPr="009D292B" w:rsidRDefault="009D292B" w:rsidP="009D292B">
      <w:pPr>
        <w:snapToGrid w:val="0"/>
        <w:ind w:firstLineChars="200" w:firstLine="482"/>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(四)消费市场日渐活跃，价格水平稳中有升</w:t>
      </w:r>
    </w:p>
    <w:p w14:paraId="2E822538"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由于城乡居民收入增长较快和扩大内需、鼓励消费的各项政策措施效应显现，加之郁金香节、环青海湖自行车拉力赛、东部企业参与西部结构调整投资贸易洽谈会等重大活动对消费的拉动作用，全省消费市场进一步活跃。预计全年全省社会消费品零售总额为100亿元，增长10.7%。旅游、房地产、电信等新的消费热点进一步活跃。预计全省旅游总收入约15亿元左右，增长17.1%。全省商品房销售建筑面积38万平方米、销售额5.4亿元，均增长1.6倍，且个人购买比例明显上升。全省电信业务量17.3亿元，增长58％。</w:t>
      </w:r>
    </w:p>
    <w:p w14:paraId="51DA8E97"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价格形成机制改革进一步深化，政府定价监管得到加强。制定公布了《青海省定价目录》，积极推行价格听证制度，提高了政府定价的透明度和社会化参与水平。城乡电网改造与同网同价工作取得重要进展，青海电网供电区已基本实现城乡用电同价，独立</w:t>
      </w:r>
      <w:proofErr w:type="gramStart"/>
      <w:r w:rsidRPr="009D292B">
        <w:rPr>
          <w:rFonts w:ascii="宋体" w:eastAsia="宋体" w:hAnsi="Courier New" w:cs="Courier New" w:hint="eastAsia"/>
          <w:color w:val="003366"/>
          <w:sz w:val="24"/>
          <w:szCs w:val="21"/>
        </w:rPr>
        <w:t>电网实观了</w:t>
      </w:r>
      <w:proofErr w:type="gramEnd"/>
      <w:r w:rsidRPr="009D292B">
        <w:rPr>
          <w:rFonts w:ascii="宋体" w:eastAsia="宋体" w:hAnsi="Courier New" w:cs="Courier New" w:hint="eastAsia"/>
          <w:color w:val="003366"/>
          <w:sz w:val="24"/>
          <w:szCs w:val="21"/>
        </w:rPr>
        <w:t>区域内同价，每年减轻农牧民负担近l亿元。改革药价形成机制，对各级非盈利性医疗机构的医疗服务价格进行了调整，西宁市完善卫生</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三项改革</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试点工作取得阶段性成果。重点整顿了成品油价格、住房、物业服务收费、电信资费以及教育、行政事业等收费秩序。价格总水平基本稳定。预计2002年全省居民消费价格上涨2.4％。</w:t>
      </w:r>
    </w:p>
    <w:p w14:paraId="489D0801" w14:textId="77777777" w:rsidR="009D292B" w:rsidRPr="009D292B" w:rsidRDefault="009D292B" w:rsidP="009D292B">
      <w:pPr>
        <w:snapToGrid w:val="0"/>
        <w:ind w:firstLineChars="200" w:firstLine="482"/>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(五)对外开放进一步扩大，横向联合迅速发展</w:t>
      </w:r>
    </w:p>
    <w:p w14:paraId="4B48DD56"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适应我国加入世界贸易组织的新形势，认真落实西部大开发以来扩大对外开放的各项政策措施，对外开放迈出新步伐。2002年利用省外资金50亿元。利用外资达到1.47亿美元，增长15.4％。新审批注册外商直接投资企业28家。全年外贸出口总额1.55亿美元，比2001年增长4％。</w:t>
      </w:r>
    </w:p>
    <w:p w14:paraId="45601751" w14:textId="77777777" w:rsidR="009D292B" w:rsidRPr="009D292B" w:rsidRDefault="009D292B" w:rsidP="009D292B">
      <w:pPr>
        <w:snapToGrid w:val="0"/>
        <w:ind w:firstLineChars="200" w:firstLine="482"/>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(六)科教</w:t>
      </w:r>
      <w:proofErr w:type="gramStart"/>
      <w:r w:rsidRPr="009D292B">
        <w:rPr>
          <w:rFonts w:ascii="宋体" w:eastAsia="宋体" w:hAnsi="Courier New" w:cs="Courier New" w:hint="eastAsia"/>
          <w:b/>
          <w:bCs/>
          <w:color w:val="003366"/>
          <w:sz w:val="24"/>
          <w:szCs w:val="21"/>
        </w:rPr>
        <w:t>兴青力度</w:t>
      </w:r>
      <w:proofErr w:type="gramEnd"/>
      <w:r w:rsidRPr="009D292B">
        <w:rPr>
          <w:rFonts w:ascii="宋体" w:eastAsia="宋体" w:hAnsi="Courier New" w:cs="Courier New" w:hint="eastAsia"/>
          <w:b/>
          <w:bCs/>
          <w:color w:val="003366"/>
          <w:sz w:val="24"/>
          <w:szCs w:val="21"/>
        </w:rPr>
        <w:t>加大，社会事业进一步发展</w:t>
      </w:r>
    </w:p>
    <w:p w14:paraId="126B478F"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全省25个省属科研机构全部完成改制，</w:t>
      </w:r>
      <w:proofErr w:type="gramStart"/>
      <w:r w:rsidRPr="009D292B">
        <w:rPr>
          <w:rFonts w:ascii="宋体" w:eastAsia="宋体" w:hAnsi="Courier New" w:cs="Courier New" w:hint="eastAsia"/>
          <w:color w:val="003366"/>
          <w:sz w:val="24"/>
          <w:szCs w:val="21"/>
        </w:rPr>
        <w:t>面向省</w:t>
      </w:r>
      <w:proofErr w:type="gramEnd"/>
      <w:r w:rsidRPr="009D292B">
        <w:rPr>
          <w:rFonts w:ascii="宋体" w:eastAsia="宋体" w:hAnsi="Courier New" w:cs="Courier New" w:hint="eastAsia"/>
          <w:color w:val="003366"/>
          <w:sz w:val="24"/>
          <w:szCs w:val="21"/>
        </w:rPr>
        <w:t>内外公开招标的18个重大科技攻关项目进展顺利。通过采取在报刊和网络上公开征集等方式，拓宽了高新技术项目的选择面。三普药业现代中药</w:t>
      </w:r>
      <w:proofErr w:type="gramStart"/>
      <w:r w:rsidRPr="009D292B">
        <w:rPr>
          <w:rFonts w:ascii="宋体" w:eastAsia="宋体" w:hAnsi="Courier New" w:cs="Courier New" w:hint="eastAsia"/>
          <w:color w:val="003366"/>
          <w:sz w:val="24"/>
          <w:szCs w:val="21"/>
        </w:rPr>
        <w:t>芪</w:t>
      </w:r>
      <w:proofErr w:type="gramEnd"/>
      <w:r w:rsidRPr="009D292B">
        <w:rPr>
          <w:rFonts w:ascii="宋体" w:eastAsia="宋体" w:hAnsi="Courier New" w:cs="Courier New" w:hint="eastAsia"/>
          <w:color w:val="003366"/>
          <w:sz w:val="24"/>
          <w:szCs w:val="21"/>
        </w:rPr>
        <w:t>风颗粒等3个项目列入国家高新技术发展项目计划。高效灭</w:t>
      </w:r>
      <w:proofErr w:type="gramStart"/>
      <w:r w:rsidRPr="009D292B">
        <w:rPr>
          <w:rFonts w:ascii="宋体" w:eastAsia="宋体" w:hAnsi="Courier New" w:cs="Courier New" w:hint="eastAsia"/>
          <w:color w:val="003366"/>
          <w:sz w:val="24"/>
          <w:szCs w:val="21"/>
        </w:rPr>
        <w:t>蛀灵项目</w:t>
      </w:r>
      <w:proofErr w:type="gramEnd"/>
      <w:r w:rsidRPr="009D292B">
        <w:rPr>
          <w:rFonts w:ascii="宋体" w:eastAsia="宋体" w:hAnsi="Courier New" w:cs="Courier New" w:hint="eastAsia"/>
          <w:color w:val="003366"/>
          <w:sz w:val="24"/>
          <w:szCs w:val="21"/>
        </w:rPr>
        <w:t>获得国家计委</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国家高新技术产业化示范工程</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授牌。</w:t>
      </w:r>
    </w:p>
    <w:p w14:paraId="38A4F737"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全省教育事业在改革调整中快速发展。义务教育取得新成就，基本扫除青壮年文盲和基本普及九年义务教育人口覆盖率达到77％。高校及中小学教育贴息贷款、藏区基础教育和中小学危房改造、高校扩招及西部职业教育等项目已基本完工。进一步改善了全省的办学条件，扩大了办学规模。</w:t>
      </w:r>
    </w:p>
    <w:p w14:paraId="2BACD0A6"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广播电视、文化、卫生、体育等各项社会事业进一步发展。西门中心广场和省彩电中心投入使用。广播电视“村村通”工程继续延伸，“西新工程”(即西藏、新疆等边远省区广播覆盖与实验工程)进展顺利。预计年底全省广播电视混合覆盖率达到86％。省级医院基础设施和州、地、市中心血站项目建设进展顺利，</w:t>
      </w:r>
      <w:r w:rsidRPr="009D292B">
        <w:rPr>
          <w:rFonts w:ascii="宋体" w:eastAsia="宋体" w:hAnsi="Courier New" w:cs="Courier New" w:hint="eastAsia"/>
          <w:color w:val="003366"/>
          <w:sz w:val="24"/>
          <w:szCs w:val="21"/>
        </w:rPr>
        <w:lastRenderedPageBreak/>
        <w:t>州、地、市、</w:t>
      </w:r>
      <w:proofErr w:type="gramStart"/>
      <w:r w:rsidRPr="009D292B">
        <w:rPr>
          <w:rFonts w:ascii="宋体" w:eastAsia="宋体" w:hAnsi="Courier New" w:cs="Courier New" w:hint="eastAsia"/>
          <w:color w:val="003366"/>
          <w:sz w:val="24"/>
          <w:szCs w:val="21"/>
        </w:rPr>
        <w:t>县疾病</w:t>
      </w:r>
      <w:proofErr w:type="gramEnd"/>
      <w:r w:rsidRPr="009D292B">
        <w:rPr>
          <w:rFonts w:ascii="宋体" w:eastAsia="宋体" w:hAnsi="Courier New" w:cs="Courier New" w:hint="eastAsia"/>
          <w:color w:val="003366"/>
          <w:sz w:val="24"/>
          <w:szCs w:val="21"/>
        </w:rPr>
        <w:t>控制中心项目正式启动。全省初级卫生保健</w:t>
      </w:r>
      <w:proofErr w:type="gramStart"/>
      <w:r w:rsidRPr="009D292B">
        <w:rPr>
          <w:rFonts w:ascii="宋体" w:eastAsia="宋体" w:hAnsi="Courier New" w:cs="Courier New" w:hint="eastAsia"/>
          <w:color w:val="003366"/>
          <w:sz w:val="24"/>
          <w:szCs w:val="21"/>
        </w:rPr>
        <w:t>合格县</w:t>
      </w:r>
      <w:proofErr w:type="gramEnd"/>
      <w:r w:rsidRPr="009D292B">
        <w:rPr>
          <w:rFonts w:ascii="宋体" w:eastAsia="宋体" w:hAnsi="Courier New" w:cs="Courier New" w:hint="eastAsia"/>
          <w:color w:val="003366"/>
          <w:sz w:val="24"/>
          <w:szCs w:val="21"/>
        </w:rPr>
        <w:t>32个，合格率达84％。全省农村改水受益人口达239万人。全民健身活动蓬勃开展，竞技体育水平进一步提高。</w:t>
      </w:r>
    </w:p>
    <w:p w14:paraId="1FCD37B7"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2002年全省经济在保持持续、快速、健康发展的同时，也存在着一些不容忽视的困难和问题。一是经济基础薄弱，结构性矛盾仍然比较突出，农牧业基础比较脆弱，特色经济优势不够明显，企业的市场竞争能力和科技创新能力不足，质量和效益有待进一步提高。二是城乡居民收入较低，受政策性和体制性障碍及居民心理预期等影响，消费需求仍嫌不足。三是就业矛盾十分突出。企业下岗职工、城镇新增劳动力、农村剩余劳动力的就业均遇到诸多困难。四是扶贫攻坚任务依然繁重。全省农村牧区贫困人口比重较大，贫困程度深。由于失业、下岗等因素造成的城镇贫困现象也在一定范围内凸现。对此，我们必须高度重视，并采取有力措施加以解决。</w:t>
      </w:r>
    </w:p>
    <w:p w14:paraId="1EDF1EEE" w14:textId="77777777" w:rsidR="009D292B" w:rsidRPr="009D292B" w:rsidRDefault="009D292B" w:rsidP="009D292B">
      <w:pPr>
        <w:snapToGrid w:val="0"/>
        <w:jc w:val="center"/>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二、2003年全省国民经济和社会发展主要目标</w:t>
      </w:r>
    </w:p>
    <w:p w14:paraId="70B253D2"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2003年是全面贯彻落实党的十六大精神，开创中国特色社会主义事业新局面的重要一年，也是实施</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十五</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计划的关键之年，做好2003年的工作，对于保持全省经济持续快速健康发展的良好态势具有十分重要的意义。我们要坚定不移地抓住国家实施西部大开发战略和继续实行扩大内需政策的机遇，正确认识经济发展环境的新变化，坚定信心，趋利避害，全力以赴地保持全省经济持续快速增长，推动社会全面进步。</w:t>
      </w:r>
    </w:p>
    <w:p w14:paraId="04468472" w14:textId="77777777" w:rsidR="009D292B" w:rsidRPr="009D292B" w:rsidRDefault="009D292B" w:rsidP="009D292B">
      <w:pPr>
        <w:snapToGrid w:val="0"/>
        <w:ind w:firstLineChars="200" w:firstLine="480"/>
        <w:rPr>
          <w:rFonts w:ascii="楷体_GB2312" w:eastAsia="楷体_GB2312" w:hAnsi="Courier New" w:cs="Courier New" w:hint="eastAsia"/>
          <w:b/>
          <w:bCs/>
          <w:color w:val="003366"/>
          <w:sz w:val="24"/>
          <w:szCs w:val="21"/>
        </w:rPr>
      </w:pPr>
      <w:r w:rsidRPr="009D292B">
        <w:rPr>
          <w:rFonts w:ascii="宋体" w:eastAsia="宋体" w:hAnsi="Courier New" w:cs="Courier New" w:hint="eastAsia"/>
          <w:color w:val="003366"/>
          <w:sz w:val="24"/>
          <w:szCs w:val="21"/>
        </w:rPr>
        <w:t xml:space="preserve">    根据中央经济工作会议和省委十届二次全委会精神，2003年全省发展计划工作总要求是：</w:t>
      </w:r>
      <w:r w:rsidRPr="009D292B">
        <w:rPr>
          <w:rFonts w:ascii="楷体_GB2312" w:eastAsia="楷体_GB2312" w:hAnsi="Courier New" w:cs="Courier New" w:hint="eastAsia"/>
          <w:b/>
          <w:bCs/>
          <w:color w:val="003366"/>
          <w:sz w:val="24"/>
          <w:szCs w:val="21"/>
        </w:rPr>
        <w:t>以邓小平理论和“三个代表”重要思想为指导，按照党的十六大精神和省第十次党代会的要求，紧紧抓住国家实施西部大开发战略和扩大内需政策的机遇，围绕全面建设小康、实现富民强省这一总体目标，乘势而上，深化改革，扩大开放，继续推进经济结构调整，积极发展农牧业和农村牧区经济，大力推进新型工业化，加快基础设施和生态环境建设，加快</w:t>
      </w:r>
      <w:proofErr w:type="gramStart"/>
      <w:r w:rsidRPr="009D292B">
        <w:rPr>
          <w:rFonts w:ascii="楷体_GB2312" w:eastAsia="楷体_GB2312" w:hAnsi="Courier New" w:cs="Courier New" w:hint="eastAsia"/>
          <w:b/>
          <w:bCs/>
          <w:color w:val="003366"/>
          <w:sz w:val="24"/>
          <w:szCs w:val="21"/>
        </w:rPr>
        <w:t>科教兴青步伐</w:t>
      </w:r>
      <w:proofErr w:type="gramEnd"/>
      <w:r w:rsidRPr="009D292B">
        <w:rPr>
          <w:rFonts w:ascii="楷体_GB2312" w:eastAsia="楷体_GB2312" w:hAnsi="Courier New" w:cs="Courier New" w:hint="eastAsia"/>
          <w:b/>
          <w:bCs/>
          <w:color w:val="003366"/>
          <w:sz w:val="24"/>
          <w:szCs w:val="21"/>
        </w:rPr>
        <w:t>，切实做好就业和再就业工作，进一步完善社会保障体系，努力提高城乡居民生活水平，促进经济持续快速健康发展和社会全面进步。</w:t>
      </w:r>
    </w:p>
    <w:p w14:paraId="2053C549"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根据上述总体要求，综合考虑各方面因素，2003年全省国民经济和社会发展的主要预期目标是：</w:t>
      </w:r>
    </w:p>
    <w:p w14:paraId="48C43A04"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w:t>
      </w:r>
      <w:r w:rsidRPr="009D292B">
        <w:rPr>
          <w:rFonts w:ascii="宋体" w:eastAsia="宋体" w:hAnsi="Courier New" w:cs="Courier New" w:hint="eastAsia"/>
          <w:color w:val="003366"/>
          <w:sz w:val="24"/>
          <w:szCs w:val="21"/>
        </w:rPr>
        <w:softHyphen/>
        <w:t>国内生产总值增长10％以上。其中，第一产业增长3.5％，第二产业增长11.5％(工业增长12％，建筑业增长11％)，第三产业增长10.5％；</w:t>
      </w:r>
    </w:p>
    <w:p w14:paraId="2AF283A5"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——新增城镇就业岗位2.5万个，城镇登记失业率控制在4%以内；</w:t>
      </w:r>
    </w:p>
    <w:p w14:paraId="34B122C4"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——居民消费价格总水平上涨1.5％左右；</w:t>
      </w:r>
    </w:p>
    <w:p w14:paraId="0A8F7A2B"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——全社会固定资产投资完成280亿元，增长14.5％；</w:t>
      </w:r>
    </w:p>
    <w:p w14:paraId="3D4E899B"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——财政一般预算收入增长12％；</w:t>
      </w:r>
    </w:p>
    <w:p w14:paraId="0901CBD0"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——城镇居民人均可支配收入达到6700元，增长8％。农牧民人均纯收入达到1810元，增长6％；</w:t>
      </w:r>
    </w:p>
    <w:p w14:paraId="24F4AF80"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——社会消费品零售总额增长9％；</w:t>
      </w:r>
    </w:p>
    <w:p w14:paraId="59FD792C"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——人口自然增长率控制在11.7</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以内。</w:t>
      </w:r>
    </w:p>
    <w:p w14:paraId="6C1E653F"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实现上述目标，做好2003年的发展计划工作，关键要以十六大精神为指导，紧紧结合青海实际，增强忧患意识、机遇意识、发展意识、人均意识、赶超意识。坚持用全面建设小康社会总目标统揽青海经济社会发展全局，用发展的办法解决</w:t>
      </w:r>
      <w:r w:rsidRPr="009D292B">
        <w:rPr>
          <w:rFonts w:ascii="宋体" w:eastAsia="宋体" w:hAnsi="Courier New" w:cs="Courier New" w:hint="eastAsia"/>
          <w:color w:val="003366"/>
          <w:sz w:val="24"/>
          <w:szCs w:val="21"/>
        </w:rPr>
        <w:lastRenderedPageBreak/>
        <w:t>前进中的困难和问题；坚持不懈地推进体制创新和机制创新，努力营造公平竞争的市场环境，激发经济增长的动力和活力；坚持</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引进来</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和</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走出去</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相结合，进一步扩大对外经济技术合作与交流；坚持推进经济结构的战略性调整，着力发展具有资源优势和竞争优势的特色产业和优势产业，注重运用高新技术和信息技术促进产业结构优化升级，走出一条富有青海特色的新型工业化道路；坚持以项目为载体，努力扩大投资需求，着力解决制约消费增长的体制性和政策性障碍，注重培育和保护城乡居民的购买力，实现投资和消费对经济增长的双重拉动。</w:t>
      </w:r>
    </w:p>
    <w:p w14:paraId="651F210A" w14:textId="77777777" w:rsidR="009D292B" w:rsidRPr="009D292B" w:rsidRDefault="009D292B" w:rsidP="009D292B">
      <w:pPr>
        <w:snapToGrid w:val="0"/>
        <w:jc w:val="center"/>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三、2003年全省国民经济和社会发展的主要任务和措施</w:t>
      </w:r>
    </w:p>
    <w:p w14:paraId="76435FE9" w14:textId="77777777" w:rsidR="009D292B" w:rsidRPr="009D292B" w:rsidRDefault="009D292B" w:rsidP="009D292B">
      <w:pPr>
        <w:snapToGrid w:val="0"/>
        <w:ind w:firstLineChars="200" w:firstLine="482"/>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w:t>
      </w:r>
      <w:proofErr w:type="gramStart"/>
      <w:r w:rsidRPr="009D292B">
        <w:rPr>
          <w:rFonts w:ascii="宋体" w:eastAsia="宋体" w:hAnsi="Courier New" w:cs="Courier New" w:hint="eastAsia"/>
          <w:b/>
          <w:bCs/>
          <w:color w:val="003366"/>
          <w:sz w:val="24"/>
          <w:szCs w:val="21"/>
        </w:rPr>
        <w:t>一</w:t>
      </w:r>
      <w:proofErr w:type="gramEnd"/>
      <w:r w:rsidRPr="009D292B">
        <w:rPr>
          <w:rFonts w:ascii="宋体" w:eastAsia="宋体" w:hAnsi="Courier New" w:cs="Courier New" w:hint="eastAsia"/>
          <w:b/>
          <w:bCs/>
          <w:color w:val="003366"/>
          <w:sz w:val="24"/>
          <w:szCs w:val="21"/>
        </w:rPr>
        <w:t>)全力以赴抓好项目工作，保持投资对经济增长的持续拉动作用</w:t>
      </w:r>
    </w:p>
    <w:p w14:paraId="11C36156"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积极争取国家投资。抓住国家加快实施西部大开发战略和继续实施积极财政政策的机遇，加大争取国家投资力度，争取国家在农村基础设施、县县公路、旅游基础设施、城镇设施、社区服务、退耕还林还草、休牧育草、社会事业及高新技术产业化等方面给予我省更多的支持。</w:t>
      </w:r>
    </w:p>
    <w:p w14:paraId="0F79E51B" w14:textId="77777777" w:rsidR="009D292B" w:rsidRPr="009D292B" w:rsidRDefault="009D292B" w:rsidP="009D292B">
      <w:pPr>
        <w:snapToGrid w:val="0"/>
        <w:ind w:firstLineChars="200" w:firstLine="482"/>
        <w:rPr>
          <w:rFonts w:ascii="宋体" w:eastAsia="宋体" w:hAnsi="Courier New" w:cs="Courier New" w:hint="eastAsia"/>
          <w:color w:val="003366"/>
          <w:sz w:val="24"/>
          <w:szCs w:val="21"/>
        </w:rPr>
      </w:pPr>
      <w:r w:rsidRPr="009D292B">
        <w:rPr>
          <w:rFonts w:ascii="宋体" w:eastAsia="宋体" w:hAnsi="Courier New" w:cs="Courier New" w:hint="eastAsia"/>
          <w:b/>
          <w:bCs/>
          <w:color w:val="003366"/>
          <w:sz w:val="24"/>
          <w:szCs w:val="21"/>
        </w:rPr>
        <w:t>加强项目管理。</w:t>
      </w:r>
      <w:r w:rsidRPr="009D292B">
        <w:rPr>
          <w:rFonts w:ascii="宋体" w:eastAsia="宋体" w:hAnsi="Courier New" w:cs="Courier New" w:hint="eastAsia"/>
          <w:color w:val="003366"/>
          <w:sz w:val="24"/>
          <w:szCs w:val="21"/>
        </w:rPr>
        <w:t>继续以国债和专项资金项目为重点开展检查、</w:t>
      </w:r>
      <w:proofErr w:type="gramStart"/>
      <w:r w:rsidRPr="009D292B">
        <w:rPr>
          <w:rFonts w:ascii="宋体" w:eastAsia="宋体" w:hAnsi="Courier New" w:cs="Courier New" w:hint="eastAsia"/>
          <w:color w:val="003366"/>
          <w:sz w:val="24"/>
          <w:szCs w:val="21"/>
        </w:rPr>
        <w:t>稽察</w:t>
      </w:r>
      <w:proofErr w:type="gramEnd"/>
      <w:r w:rsidRPr="009D292B">
        <w:rPr>
          <w:rFonts w:ascii="宋体" w:eastAsia="宋体" w:hAnsi="Courier New" w:cs="Courier New" w:hint="eastAsia"/>
          <w:color w:val="003366"/>
          <w:sz w:val="24"/>
          <w:szCs w:val="21"/>
        </w:rPr>
        <w:t>和审计工作，全面实行</w:t>
      </w:r>
      <w:proofErr w:type="gramStart"/>
      <w:r w:rsidRPr="009D292B">
        <w:rPr>
          <w:rFonts w:ascii="宋体" w:eastAsia="宋体" w:hAnsi="Courier New" w:cs="Courier New" w:hint="eastAsia"/>
          <w:color w:val="003366"/>
          <w:sz w:val="24"/>
          <w:szCs w:val="21"/>
        </w:rPr>
        <w:t>稽察</w:t>
      </w:r>
      <w:proofErr w:type="gramEnd"/>
      <w:r w:rsidRPr="009D292B">
        <w:rPr>
          <w:rFonts w:ascii="宋体" w:eastAsia="宋体" w:hAnsi="Courier New" w:cs="Courier New" w:hint="eastAsia"/>
          <w:color w:val="003366"/>
          <w:sz w:val="24"/>
          <w:szCs w:val="21"/>
        </w:rPr>
        <w:t>特派员制度，继续向重点部门和地区派驻</w:t>
      </w:r>
      <w:proofErr w:type="gramStart"/>
      <w:r w:rsidRPr="009D292B">
        <w:rPr>
          <w:rFonts w:ascii="宋体" w:eastAsia="宋体" w:hAnsi="Courier New" w:cs="Courier New" w:hint="eastAsia"/>
          <w:color w:val="003366"/>
          <w:sz w:val="24"/>
          <w:szCs w:val="21"/>
        </w:rPr>
        <w:t>稽察</w:t>
      </w:r>
      <w:proofErr w:type="gramEnd"/>
      <w:r w:rsidRPr="009D292B">
        <w:rPr>
          <w:rFonts w:ascii="宋体" w:eastAsia="宋体" w:hAnsi="Courier New" w:cs="Courier New" w:hint="eastAsia"/>
          <w:color w:val="003366"/>
          <w:sz w:val="24"/>
          <w:szCs w:val="21"/>
        </w:rPr>
        <w:t>特派员和小组，对重点项目进行联点</w:t>
      </w:r>
      <w:proofErr w:type="gramStart"/>
      <w:r w:rsidRPr="009D292B">
        <w:rPr>
          <w:rFonts w:ascii="宋体" w:eastAsia="宋体" w:hAnsi="Courier New" w:cs="Courier New" w:hint="eastAsia"/>
          <w:color w:val="003366"/>
          <w:sz w:val="24"/>
          <w:szCs w:val="21"/>
        </w:rPr>
        <w:t>稽察</w:t>
      </w:r>
      <w:proofErr w:type="gramEnd"/>
      <w:r w:rsidRPr="009D292B">
        <w:rPr>
          <w:rFonts w:ascii="宋体" w:eastAsia="宋体" w:hAnsi="Courier New" w:cs="Courier New" w:hint="eastAsia"/>
          <w:color w:val="003366"/>
          <w:sz w:val="24"/>
          <w:szCs w:val="21"/>
        </w:rPr>
        <w:t>。在大中型国债项目中全面实施招投标法，整顿招投标秩序，规范招投标行为。实现投资管理规范化、法制化。加强重点项目的组织协调工作，抓好工程质量管理，提高投资效益。</w:t>
      </w:r>
    </w:p>
    <w:p w14:paraId="5256ED83" w14:textId="77777777" w:rsidR="009D292B" w:rsidRPr="009D292B" w:rsidRDefault="009D292B" w:rsidP="009D292B">
      <w:pPr>
        <w:snapToGrid w:val="0"/>
        <w:ind w:firstLineChars="200" w:firstLine="482"/>
        <w:rPr>
          <w:rFonts w:ascii="宋体" w:eastAsia="宋体" w:hAnsi="Courier New" w:cs="Courier New" w:hint="eastAsia"/>
          <w:color w:val="003366"/>
          <w:sz w:val="24"/>
          <w:szCs w:val="21"/>
        </w:rPr>
      </w:pPr>
      <w:r w:rsidRPr="009D292B">
        <w:rPr>
          <w:rFonts w:ascii="宋体" w:eastAsia="宋体" w:hAnsi="Courier New" w:cs="Courier New" w:hint="eastAsia"/>
          <w:b/>
          <w:bCs/>
          <w:color w:val="003366"/>
          <w:sz w:val="24"/>
          <w:szCs w:val="21"/>
        </w:rPr>
        <w:t>加强项目前期工作，大力充实项目储备。</w:t>
      </w:r>
      <w:r w:rsidRPr="009D292B">
        <w:rPr>
          <w:rFonts w:ascii="宋体" w:eastAsia="宋体" w:hAnsi="Courier New" w:cs="Courier New" w:hint="eastAsia"/>
          <w:color w:val="003366"/>
          <w:sz w:val="24"/>
          <w:szCs w:val="21"/>
        </w:rPr>
        <w:t>在做好争取国家资金和项目的基础上，要抓好“十五”后期对保持全省投资增长、增强发展后劲有较大影响的重点项目的前期工作。在加大财政前期费用投入的基础上，积极探索一些有收益的基础设施项目和产业化项目逐步推行前期费用有偿使用试点，对一些重点前期项目实行公开竞标和业主招标等方式，以解决项目前期费用投入不足和法人缺位问题，调动各方力量参与前期工作。</w:t>
      </w:r>
    </w:p>
    <w:p w14:paraId="6BE296F9" w14:textId="77777777" w:rsidR="009D292B" w:rsidRPr="009D292B" w:rsidRDefault="009D292B" w:rsidP="009D292B">
      <w:pPr>
        <w:snapToGrid w:val="0"/>
        <w:ind w:firstLineChars="200" w:firstLine="482"/>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(二)加快基础设施和生态环境建设，不断夯实发展基础交通建设。</w:t>
      </w:r>
    </w:p>
    <w:p w14:paraId="6EC6CD3C"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继续加强以西宁为中心呈辐射状的高等级公路网络建设，加快西宁至大通、平安至阿岱、西宁至塔尔寺高速公路建设进度，2003年实现西宁--马场</w:t>
      </w:r>
      <w:proofErr w:type="gramStart"/>
      <w:r w:rsidRPr="009D292B">
        <w:rPr>
          <w:rFonts w:ascii="宋体" w:eastAsia="宋体" w:hAnsi="Courier New" w:cs="Courier New" w:hint="eastAsia"/>
          <w:color w:val="003366"/>
          <w:sz w:val="24"/>
          <w:szCs w:val="21"/>
        </w:rPr>
        <w:t>垣</w:t>
      </w:r>
      <w:proofErr w:type="gramEnd"/>
      <w:r w:rsidRPr="009D292B">
        <w:rPr>
          <w:rFonts w:ascii="宋体" w:eastAsia="宋体" w:hAnsi="Courier New" w:cs="Courier New" w:hint="eastAsia"/>
          <w:color w:val="003366"/>
          <w:sz w:val="24"/>
          <w:szCs w:val="21"/>
        </w:rPr>
        <w:t>高速公路和109国道青海段</w:t>
      </w:r>
    </w:p>
    <w:p w14:paraId="5BBC5D86" w14:textId="77777777" w:rsidR="009D292B" w:rsidRPr="009D292B" w:rsidRDefault="009D292B" w:rsidP="009D292B">
      <w:pPr>
        <w:snapToGrid w:val="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高等级公路全线贯通。在全面完成通县油路建设的基础上，着力实施县县公路建设。加强旅游公路、资源开发专用公路建设，提高通达深度，完善区域公路网络。以政府补贴、农民投劳方</w:t>
      </w:r>
      <w:proofErr w:type="gramStart"/>
      <w:r w:rsidRPr="009D292B">
        <w:rPr>
          <w:rFonts w:ascii="宋体" w:eastAsia="宋体" w:hAnsi="Courier New" w:cs="Courier New" w:hint="eastAsia"/>
          <w:color w:val="003366"/>
          <w:sz w:val="24"/>
          <w:szCs w:val="21"/>
        </w:rPr>
        <w:t>式继续</w:t>
      </w:r>
      <w:proofErr w:type="gramEnd"/>
      <w:r w:rsidRPr="009D292B">
        <w:rPr>
          <w:rFonts w:ascii="宋体" w:eastAsia="宋体" w:hAnsi="Courier New" w:cs="Courier New" w:hint="eastAsia"/>
          <w:color w:val="003366"/>
          <w:sz w:val="24"/>
          <w:szCs w:val="21"/>
        </w:rPr>
        <w:t>抓好东部地区乡村道路建设。继续做好支援青藏铁路建设工作，配合有关部门抓紧做好兰州--西宁--格尔木段电气化建设前期工作，争取早日开工建设。抓好西宁、格尔木机场改扩建工程，力争早日建成投运。同时，加快做好玉树巴塘等支线机场的前期工作。</w:t>
      </w:r>
    </w:p>
    <w:p w14:paraId="645CB8B7" w14:textId="77777777" w:rsidR="009D292B" w:rsidRPr="009D292B" w:rsidRDefault="009D292B" w:rsidP="009D292B">
      <w:pPr>
        <w:snapToGrid w:val="0"/>
        <w:ind w:firstLineChars="200" w:firstLine="482"/>
        <w:rPr>
          <w:rFonts w:ascii="宋体" w:eastAsia="宋体" w:hAnsi="Courier New" w:cs="Courier New" w:hint="eastAsia"/>
          <w:color w:val="003366"/>
          <w:sz w:val="24"/>
          <w:szCs w:val="21"/>
        </w:rPr>
      </w:pPr>
      <w:r w:rsidRPr="009D292B">
        <w:rPr>
          <w:rFonts w:ascii="宋体" w:eastAsia="宋体" w:hAnsi="Courier New" w:cs="Courier New" w:hint="eastAsia"/>
          <w:b/>
          <w:bCs/>
          <w:color w:val="003366"/>
          <w:sz w:val="24"/>
          <w:szCs w:val="21"/>
        </w:rPr>
        <w:t>水利建设。</w:t>
      </w:r>
      <w:r w:rsidRPr="009D292B">
        <w:rPr>
          <w:rFonts w:ascii="宋体" w:eastAsia="宋体" w:hAnsi="Courier New" w:cs="Courier New" w:hint="eastAsia"/>
          <w:color w:val="003366"/>
          <w:sz w:val="24"/>
          <w:szCs w:val="21"/>
        </w:rPr>
        <w:t>以提高水资源利用效益和效率为着力点，抓好水利骨干工程，完成黑泉水库、“两化一平”农业综合开发项目的工程收尾，加快盘道水库和南北山绿化提灌项目建设进度，加快湟水北干渠一期工程、石头峡水库及调水总干渠、盘道水库灌区工程、格尔木市水利综合治理工程等项目的前期工作进度，争取尽早立项和开工建设。继续搞好现有病险水库的除险加固、灌区配套改造及节水灌溉示范工程、集雨利用工程建设，大力发展节水农业。加快重点城镇防洪工程建设和重点河道治理，提高防洪能力。</w:t>
      </w:r>
    </w:p>
    <w:p w14:paraId="542738EB" w14:textId="77777777" w:rsidR="009D292B" w:rsidRPr="009D292B" w:rsidRDefault="009D292B" w:rsidP="009D292B">
      <w:pPr>
        <w:snapToGrid w:val="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 xml:space="preserve">    </w:t>
      </w:r>
      <w:r w:rsidRPr="009D292B">
        <w:rPr>
          <w:rFonts w:ascii="宋体" w:eastAsia="宋体" w:hAnsi="Courier New" w:cs="Courier New" w:hint="eastAsia"/>
          <w:b/>
          <w:bCs/>
          <w:color w:val="003366"/>
          <w:sz w:val="24"/>
          <w:szCs w:val="21"/>
        </w:rPr>
        <w:t>城镇基础设施。</w:t>
      </w:r>
      <w:r w:rsidRPr="009D292B">
        <w:rPr>
          <w:rFonts w:ascii="宋体" w:eastAsia="宋体" w:hAnsi="Courier New" w:cs="Courier New" w:hint="eastAsia"/>
          <w:color w:val="003366"/>
          <w:sz w:val="24"/>
          <w:szCs w:val="21"/>
        </w:rPr>
        <w:t>进一步加强西宁、格尔木两个中心城市的道路、污水和垃圾处理设施、园区基础设施以及州府和县城所在地的垃圾和供排水工程建设。开工县城电网改造工程和藏区县级基层政权建设。积极搞好沿黄河、湟水谷地县城桥</w:t>
      </w:r>
      <w:r w:rsidRPr="009D292B">
        <w:rPr>
          <w:rFonts w:ascii="宋体" w:eastAsia="宋体" w:hAnsi="Courier New" w:cs="Courier New" w:hint="eastAsia"/>
          <w:color w:val="003366"/>
          <w:sz w:val="24"/>
          <w:szCs w:val="21"/>
        </w:rPr>
        <w:lastRenderedPageBreak/>
        <w:t>梁和新区的规划与建设，为拓宽县城发展空间、加快推进城镇化创造条件。</w:t>
      </w:r>
    </w:p>
    <w:p w14:paraId="7FBF738C" w14:textId="77777777" w:rsidR="009D292B" w:rsidRPr="009D292B" w:rsidRDefault="009D292B" w:rsidP="009D292B">
      <w:pPr>
        <w:snapToGrid w:val="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 xml:space="preserve">    </w:t>
      </w:r>
      <w:r w:rsidRPr="009D292B">
        <w:rPr>
          <w:rFonts w:ascii="宋体" w:eastAsia="宋体" w:hAnsi="Courier New" w:cs="Courier New" w:hint="eastAsia"/>
          <w:b/>
          <w:bCs/>
          <w:color w:val="003366"/>
          <w:sz w:val="24"/>
          <w:szCs w:val="21"/>
        </w:rPr>
        <w:t>国民经济信息化。</w:t>
      </w:r>
      <w:r w:rsidRPr="009D292B">
        <w:rPr>
          <w:rFonts w:ascii="宋体" w:eastAsia="宋体" w:hAnsi="Courier New" w:cs="Courier New" w:hint="eastAsia"/>
          <w:color w:val="003366"/>
          <w:sz w:val="24"/>
          <w:szCs w:val="21"/>
        </w:rPr>
        <w:t>本着总体跟进、适度超前的原则，加强电信传输网和接入网等信息基础设施建设，加快电子政务建设步伐。积极发展现代邮政物流。以设备电子化和工艺流程自动化为重点，加强信息技术向传统产业的渗透嫁接。进一步加快企业、科研单位、学校和家庭上网工程建设，提高全社会信息化水平。</w:t>
      </w:r>
    </w:p>
    <w:p w14:paraId="6EC0BC71" w14:textId="77777777" w:rsidR="009D292B" w:rsidRPr="009D292B" w:rsidRDefault="009D292B" w:rsidP="009D292B">
      <w:pPr>
        <w:snapToGrid w:val="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 xml:space="preserve">    </w:t>
      </w:r>
      <w:r w:rsidRPr="009D292B">
        <w:rPr>
          <w:rFonts w:ascii="宋体" w:eastAsia="宋体" w:hAnsi="Courier New" w:cs="Courier New" w:hint="eastAsia"/>
          <w:b/>
          <w:bCs/>
          <w:color w:val="003366"/>
          <w:sz w:val="24"/>
          <w:szCs w:val="21"/>
        </w:rPr>
        <w:t>生态环境。</w:t>
      </w:r>
      <w:r w:rsidRPr="009D292B">
        <w:rPr>
          <w:rFonts w:ascii="宋体" w:eastAsia="宋体" w:hAnsi="Courier New" w:cs="Courier New" w:hint="eastAsia"/>
          <w:color w:val="003366"/>
          <w:sz w:val="24"/>
          <w:szCs w:val="21"/>
        </w:rPr>
        <w:t>突出面上保护，加强点上治理。围绕全省三大重点生态保护治理区域，进一步扩大退耕还林草规模，启动休牧育草工程，继续搞好天然林保护、国家生态环境综合治理重点县、西宁南北山绿化、</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三北</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和长江防护林等工程建设。力争2003年全省造林合格面积170万亩，退耕还林草110万亩，治理水土流失面积6.85万亩。</w:t>
      </w:r>
    </w:p>
    <w:p w14:paraId="730A1B2E" w14:textId="77777777" w:rsidR="009D292B" w:rsidRPr="009D292B" w:rsidRDefault="009D292B" w:rsidP="009D292B">
      <w:pPr>
        <w:snapToGrid w:val="0"/>
        <w:rPr>
          <w:rFonts w:ascii="宋体" w:eastAsia="宋体" w:hAnsi="Courier New" w:cs="Courier New" w:hint="eastAsia"/>
          <w:b/>
          <w:bCs/>
          <w:color w:val="003366"/>
          <w:sz w:val="24"/>
          <w:szCs w:val="21"/>
        </w:rPr>
      </w:pPr>
      <w:r w:rsidRPr="009D292B">
        <w:rPr>
          <w:rFonts w:ascii="宋体" w:eastAsia="宋体" w:hAnsi="Courier New" w:cs="Courier New" w:hint="eastAsia"/>
          <w:color w:val="003366"/>
          <w:sz w:val="24"/>
          <w:szCs w:val="21"/>
        </w:rPr>
        <w:t xml:space="preserve">    </w:t>
      </w:r>
      <w:r w:rsidRPr="009D292B">
        <w:rPr>
          <w:rFonts w:ascii="宋体" w:eastAsia="宋体" w:hAnsi="Courier New" w:cs="Courier New" w:hint="eastAsia"/>
          <w:b/>
          <w:bCs/>
          <w:color w:val="003366"/>
          <w:sz w:val="24"/>
          <w:szCs w:val="21"/>
        </w:rPr>
        <w:t>(三)加大对农牧业和农村牧区经济发展的支持力度，千方百计增加农牧民收入</w:t>
      </w:r>
    </w:p>
    <w:p w14:paraId="65C1B5B6" w14:textId="77777777" w:rsidR="009D292B" w:rsidRPr="009D292B" w:rsidRDefault="009D292B" w:rsidP="009D292B">
      <w:pPr>
        <w:snapToGrid w:val="0"/>
        <w:ind w:firstLineChars="200" w:firstLine="482"/>
        <w:rPr>
          <w:rFonts w:ascii="宋体" w:eastAsia="宋体" w:hAnsi="Courier New" w:cs="Courier New" w:hint="eastAsia"/>
          <w:color w:val="003366"/>
          <w:sz w:val="24"/>
          <w:szCs w:val="21"/>
        </w:rPr>
      </w:pPr>
      <w:r w:rsidRPr="009D292B">
        <w:rPr>
          <w:rFonts w:ascii="宋体" w:eastAsia="宋体" w:hAnsi="Courier New" w:cs="Courier New" w:hint="eastAsia"/>
          <w:b/>
          <w:bCs/>
          <w:color w:val="003366"/>
          <w:sz w:val="24"/>
          <w:szCs w:val="21"/>
        </w:rPr>
        <w:t>继续加强农村牧区基础设施建设。</w:t>
      </w:r>
      <w:r w:rsidRPr="009D292B">
        <w:rPr>
          <w:rFonts w:ascii="宋体" w:eastAsia="宋体" w:hAnsi="Courier New" w:cs="Courier New" w:hint="eastAsia"/>
          <w:color w:val="003366"/>
          <w:sz w:val="24"/>
          <w:szCs w:val="21"/>
        </w:rPr>
        <w:t>在抓好骨干水利建设的同时，加大人畜饮水工程实施力度，争取2003年解决农村牧区40万人饮水问题。通过因地制宜发展小水电、太阳能，推广使用电灶，以煤代薪等措施着力解决农村牧区能源问题。大力发展设施农牧业，搞好菜篮子工程建设。在农业区重点发展日光温室、</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四位一体</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等多用途暖棚；在牧区重点扩大两用暖棚和</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四配套</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建设规模。力争2003年设施农业面积达到4.4万亩，日光温室面积达到3万亩。</w:t>
      </w:r>
    </w:p>
    <w:p w14:paraId="5364E6A6" w14:textId="77777777" w:rsidR="009D292B" w:rsidRPr="009D292B" w:rsidRDefault="009D292B" w:rsidP="009D292B">
      <w:pPr>
        <w:snapToGrid w:val="0"/>
        <w:ind w:firstLineChars="200" w:firstLine="482"/>
        <w:rPr>
          <w:rFonts w:ascii="宋体" w:eastAsia="宋体" w:hAnsi="Courier New" w:cs="Courier New" w:hint="eastAsia"/>
          <w:color w:val="003366"/>
          <w:sz w:val="24"/>
          <w:szCs w:val="21"/>
        </w:rPr>
      </w:pPr>
      <w:r w:rsidRPr="009D292B">
        <w:rPr>
          <w:rFonts w:ascii="宋体" w:eastAsia="宋体" w:hAnsi="Courier New" w:cs="Courier New" w:hint="eastAsia"/>
          <w:b/>
          <w:bCs/>
          <w:color w:val="003366"/>
          <w:sz w:val="24"/>
          <w:szCs w:val="21"/>
        </w:rPr>
        <w:t>围绕农业增效、农民增收，积极推进农牧业结构调整和产业化经营。</w:t>
      </w:r>
      <w:r w:rsidRPr="009D292B">
        <w:rPr>
          <w:rFonts w:ascii="宋体" w:eastAsia="宋体" w:hAnsi="Courier New" w:cs="Courier New" w:hint="eastAsia"/>
          <w:color w:val="003366"/>
          <w:sz w:val="24"/>
          <w:szCs w:val="21"/>
        </w:rPr>
        <w:t>种植业在继续大力发展主导经济作物的基础上，扩大制种业规模，突出抓好特色农业基地建设。力争2003年特色种植的面积超过52万亩，优质农作物制种面积达到36万亩。畜牧业在净化畜群、提高母畜和优良畜种比例的基础上，扩大良种肉羊的数量和改良面，加大良种仔畜的繁殖力度，实施环青海湖高效畜牧业基地项目建设，在东部地区建立良种</w:t>
      </w:r>
      <w:proofErr w:type="gramStart"/>
      <w:r w:rsidRPr="009D292B">
        <w:rPr>
          <w:rFonts w:ascii="宋体" w:eastAsia="宋体" w:hAnsi="Courier New" w:cs="Courier New" w:hint="eastAsia"/>
          <w:color w:val="003366"/>
          <w:sz w:val="24"/>
          <w:szCs w:val="21"/>
        </w:rPr>
        <w:t>畜引育</w:t>
      </w:r>
      <w:proofErr w:type="gramEnd"/>
      <w:r w:rsidRPr="009D292B">
        <w:rPr>
          <w:rFonts w:ascii="宋体" w:eastAsia="宋体" w:hAnsi="Courier New" w:cs="Courier New" w:hint="eastAsia"/>
          <w:color w:val="003366"/>
          <w:sz w:val="24"/>
          <w:szCs w:val="21"/>
        </w:rPr>
        <w:t>繁殖基地，为舍饲养殖提供优质牲畜来源。2003年</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西繁东育</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规模保持在150万头只以上。</w:t>
      </w:r>
    </w:p>
    <w:p w14:paraId="60F15ED8"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从基地建设、争取进出口自营权、技术创新等方面加大对农牧业经纪人和龙头企业的扶持力度。鼓励发展各类农村专业合作组织，推进农牧业产业化经营进一步发展。努力形成“建设</w:t>
      </w:r>
      <w:proofErr w:type="gramStart"/>
      <w:r w:rsidRPr="009D292B">
        <w:rPr>
          <w:rFonts w:ascii="宋体" w:eastAsia="宋体" w:hAnsi="Courier New" w:cs="Courier New" w:hint="eastAsia"/>
          <w:color w:val="003366"/>
          <w:sz w:val="24"/>
          <w:szCs w:val="21"/>
        </w:rPr>
        <w:t>一</w:t>
      </w:r>
      <w:proofErr w:type="gramEnd"/>
      <w:r w:rsidRPr="009D292B">
        <w:rPr>
          <w:rFonts w:ascii="宋体" w:eastAsia="宋体" w:hAnsi="Courier New" w:cs="Courier New" w:hint="eastAsia"/>
          <w:color w:val="003366"/>
          <w:sz w:val="24"/>
          <w:szCs w:val="21"/>
        </w:rPr>
        <w:t>片基地，带动一方农民，培育一大产业”的良好局面。</w:t>
      </w:r>
    </w:p>
    <w:p w14:paraId="26D07DEE" w14:textId="77777777" w:rsidR="009D292B" w:rsidRPr="009D292B" w:rsidRDefault="009D292B" w:rsidP="009D292B">
      <w:pPr>
        <w:snapToGrid w:val="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 xml:space="preserve">    </w:t>
      </w:r>
      <w:r w:rsidRPr="009D292B">
        <w:rPr>
          <w:rFonts w:ascii="宋体" w:eastAsia="宋体" w:hAnsi="Courier New" w:cs="Courier New" w:hint="eastAsia"/>
          <w:b/>
          <w:bCs/>
          <w:color w:val="003366"/>
          <w:sz w:val="24"/>
          <w:szCs w:val="21"/>
        </w:rPr>
        <w:t>加快农牧业服务体系建设。</w:t>
      </w:r>
      <w:r w:rsidRPr="009D292B">
        <w:rPr>
          <w:rFonts w:ascii="宋体" w:eastAsia="宋体" w:hAnsi="Courier New" w:cs="Courier New" w:hint="eastAsia"/>
          <w:color w:val="003366"/>
          <w:sz w:val="24"/>
          <w:szCs w:val="21"/>
        </w:rPr>
        <w:t>进一步搞好农牧业优良品种和先进实用技术的引进、推广工作，提高我省农牧业科技水平。加强农畜产品市场体系建设，扶持和培育农经协会、合作社、服务队等社会性组织，搞活农畜产品的流通。抓好农村经济信息网建设，力争今年农经网节点布局到所有县城，并向重点乡镇延伸，为农牧业生产提供方便、快捷的信息服务。组织实施好省、州、县级动物防疫体系，农药残留与质量检测中心，农产品质</w:t>
      </w:r>
      <w:proofErr w:type="gramStart"/>
      <w:r w:rsidRPr="009D292B">
        <w:rPr>
          <w:rFonts w:ascii="宋体" w:eastAsia="宋体" w:hAnsi="Courier New" w:cs="Courier New" w:hint="eastAsia"/>
          <w:color w:val="003366"/>
          <w:sz w:val="24"/>
          <w:szCs w:val="21"/>
        </w:rPr>
        <w:t>量安全</w:t>
      </w:r>
      <w:proofErr w:type="gramEnd"/>
      <w:r w:rsidRPr="009D292B">
        <w:rPr>
          <w:rFonts w:ascii="宋体" w:eastAsia="宋体" w:hAnsi="Courier New" w:cs="Courier New" w:hint="eastAsia"/>
          <w:color w:val="003366"/>
          <w:sz w:val="24"/>
          <w:szCs w:val="21"/>
        </w:rPr>
        <w:t>检测中心等工程建设。积极推进农牧业标准化生产，发展绿色生态农牧业，为提高我省特色农畜产品的质量和信誉奠定基础。</w:t>
      </w:r>
    </w:p>
    <w:p w14:paraId="277BD7CC" w14:textId="77777777" w:rsidR="009D292B" w:rsidRPr="009D292B" w:rsidRDefault="009D292B" w:rsidP="009D292B">
      <w:pPr>
        <w:snapToGrid w:val="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 xml:space="preserve">    </w:t>
      </w:r>
      <w:r w:rsidRPr="009D292B">
        <w:rPr>
          <w:rFonts w:ascii="宋体" w:eastAsia="宋体" w:hAnsi="Courier New" w:cs="Courier New" w:hint="eastAsia"/>
          <w:b/>
          <w:bCs/>
          <w:color w:val="003366"/>
          <w:sz w:val="24"/>
          <w:szCs w:val="21"/>
        </w:rPr>
        <w:t>合理引导农村劳动力转移，增加农牧民收入。</w:t>
      </w:r>
      <w:r w:rsidRPr="009D292B">
        <w:rPr>
          <w:rFonts w:ascii="宋体" w:eastAsia="宋体" w:hAnsi="Courier New" w:cs="Courier New" w:hint="eastAsia"/>
          <w:color w:val="003366"/>
          <w:sz w:val="24"/>
          <w:szCs w:val="21"/>
        </w:rPr>
        <w:t>加强对劳务输出人员的技能培训，积极引导和组织农牧民参与道路、水利工程、生态环境建设，增加农牧民务工收入。力争2003年农村劳动力外出务工总量达到82万人。以现有的建制镇为基础，加快小城镇建设步伐，组织和引导农牧民到小城镇定居创业，促进小城镇二、三产业的繁荣。同时，巩固农村税费改革成果，加强对农牧民反映强烈的乱收费、乱摊派等问题的专项治理，完善涉农收费公示制度，切实减轻农牧民负担。</w:t>
      </w:r>
    </w:p>
    <w:p w14:paraId="551279C3" w14:textId="77777777" w:rsidR="009D292B" w:rsidRPr="009D292B" w:rsidRDefault="009D292B" w:rsidP="009D292B">
      <w:pPr>
        <w:snapToGrid w:val="0"/>
        <w:rPr>
          <w:rFonts w:ascii="宋体" w:eastAsia="宋体" w:hAnsi="Courier New" w:cs="Courier New" w:hint="eastAsia"/>
          <w:b/>
          <w:bCs/>
          <w:color w:val="003366"/>
          <w:sz w:val="24"/>
          <w:szCs w:val="21"/>
        </w:rPr>
      </w:pPr>
      <w:r w:rsidRPr="009D292B">
        <w:rPr>
          <w:rFonts w:ascii="宋体" w:eastAsia="宋体" w:hAnsi="Courier New" w:cs="Courier New" w:hint="eastAsia"/>
          <w:color w:val="003366"/>
          <w:sz w:val="24"/>
          <w:szCs w:val="21"/>
        </w:rPr>
        <w:t xml:space="preserve">    </w:t>
      </w:r>
      <w:r w:rsidRPr="009D292B">
        <w:rPr>
          <w:rFonts w:ascii="宋体" w:eastAsia="宋体" w:hAnsi="Courier New" w:cs="Courier New" w:hint="eastAsia"/>
          <w:b/>
          <w:bCs/>
          <w:color w:val="003366"/>
          <w:sz w:val="24"/>
          <w:szCs w:val="21"/>
        </w:rPr>
        <w:t>(四)按照新型工业化的要求，调整优化产业结构，加快工业化进程</w:t>
      </w:r>
    </w:p>
    <w:p w14:paraId="40D600B6" w14:textId="77777777" w:rsidR="009D292B" w:rsidRPr="009D292B" w:rsidRDefault="009D292B" w:rsidP="009D292B">
      <w:pPr>
        <w:snapToGrid w:val="0"/>
        <w:ind w:firstLineChars="200" w:firstLine="482"/>
        <w:rPr>
          <w:rFonts w:ascii="宋体" w:eastAsia="宋体" w:hAnsi="Courier New" w:cs="Courier New" w:hint="eastAsia"/>
          <w:color w:val="003366"/>
          <w:sz w:val="24"/>
          <w:szCs w:val="21"/>
        </w:rPr>
      </w:pPr>
      <w:r w:rsidRPr="009D292B">
        <w:rPr>
          <w:rFonts w:ascii="宋体" w:eastAsia="宋体" w:hAnsi="Courier New" w:cs="Courier New" w:hint="eastAsia"/>
          <w:b/>
          <w:bCs/>
          <w:color w:val="003366"/>
          <w:sz w:val="24"/>
          <w:szCs w:val="21"/>
        </w:rPr>
        <w:lastRenderedPageBreak/>
        <w:t>做大做强特色工业。</w:t>
      </w:r>
      <w:r w:rsidRPr="009D292B">
        <w:rPr>
          <w:rFonts w:ascii="宋体" w:eastAsia="宋体" w:hAnsi="Courier New" w:cs="Courier New" w:hint="eastAsia"/>
          <w:color w:val="003366"/>
          <w:sz w:val="24"/>
          <w:szCs w:val="21"/>
        </w:rPr>
        <w:t>2003年在加快公伯峡、尼那、直岗拉卡水电站以及大通河流域梯级小水电建设的基础上，</w:t>
      </w:r>
      <w:proofErr w:type="gramStart"/>
      <w:r w:rsidRPr="009D292B">
        <w:rPr>
          <w:rFonts w:ascii="宋体" w:eastAsia="宋体" w:hAnsi="Courier New" w:cs="Courier New" w:hint="eastAsia"/>
          <w:color w:val="003366"/>
          <w:sz w:val="24"/>
          <w:szCs w:val="21"/>
        </w:rPr>
        <w:t>争取苏只水电站</w:t>
      </w:r>
      <w:proofErr w:type="gramEnd"/>
      <w:r w:rsidRPr="009D292B">
        <w:rPr>
          <w:rFonts w:ascii="宋体" w:eastAsia="宋体" w:hAnsi="Courier New" w:cs="Courier New" w:hint="eastAsia"/>
          <w:color w:val="003366"/>
          <w:sz w:val="24"/>
          <w:szCs w:val="21"/>
        </w:rPr>
        <w:t>开工建设，做好</w:t>
      </w:r>
      <w:proofErr w:type="gramStart"/>
      <w:r w:rsidRPr="009D292B">
        <w:rPr>
          <w:rFonts w:ascii="宋体" w:eastAsia="宋体" w:hAnsi="Courier New" w:cs="Courier New" w:hint="eastAsia"/>
          <w:color w:val="003366"/>
          <w:sz w:val="24"/>
          <w:szCs w:val="21"/>
        </w:rPr>
        <w:t>拉西瓦水电站</w:t>
      </w:r>
      <w:proofErr w:type="gramEnd"/>
      <w:r w:rsidRPr="009D292B">
        <w:rPr>
          <w:rFonts w:ascii="宋体" w:eastAsia="宋体" w:hAnsi="Courier New" w:cs="Courier New" w:hint="eastAsia"/>
          <w:color w:val="003366"/>
          <w:sz w:val="24"/>
          <w:szCs w:val="21"/>
        </w:rPr>
        <w:t>的报批和建前工作。加紧实施公伯峡送出工程、县城电网改造工程等一批续建新建输配电项目。同时，规划建设好格尔木天然气电站等一批新的火电项目，努力形成水电为主、水火并济的电力工业格局。加大油气田勘探开发的力度，新增探明加控制石油地质储量4300万吨，天然气地质储量500亿立方米。组织实施海北、海西等地煤矿建设，提高青海煤炭的自给水平。确保100万吨钾肥项目竣工投产，加快盐湖</w:t>
      </w:r>
      <w:proofErr w:type="gramStart"/>
      <w:r w:rsidRPr="009D292B">
        <w:rPr>
          <w:rFonts w:ascii="宋体" w:eastAsia="宋体" w:hAnsi="Courier New" w:cs="Courier New" w:hint="eastAsia"/>
          <w:color w:val="003366"/>
          <w:sz w:val="24"/>
          <w:szCs w:val="21"/>
        </w:rPr>
        <w:t>提锂及综合利用</w:t>
      </w:r>
      <w:proofErr w:type="gramEnd"/>
      <w:r w:rsidRPr="009D292B">
        <w:rPr>
          <w:rFonts w:ascii="宋体" w:eastAsia="宋体" w:hAnsi="Courier New" w:cs="Courier New" w:hint="eastAsia"/>
          <w:color w:val="003366"/>
          <w:sz w:val="24"/>
          <w:szCs w:val="21"/>
        </w:rPr>
        <w:t>工程实施进度，做好60万吨纯碱项目的前期工作，争取早日开工建设。认真组织好天然气</w:t>
      </w:r>
      <w:proofErr w:type="gramStart"/>
      <w:r w:rsidRPr="009D292B">
        <w:rPr>
          <w:rFonts w:ascii="宋体" w:eastAsia="宋体" w:hAnsi="Courier New" w:cs="Courier New" w:hint="eastAsia"/>
          <w:color w:val="003366"/>
          <w:sz w:val="24"/>
          <w:szCs w:val="21"/>
        </w:rPr>
        <w:t>一</w:t>
      </w:r>
      <w:proofErr w:type="gramEnd"/>
      <w:r w:rsidRPr="009D292B">
        <w:rPr>
          <w:rFonts w:ascii="宋体" w:eastAsia="宋体" w:hAnsi="Courier New" w:cs="Courier New" w:hint="eastAsia"/>
          <w:color w:val="003366"/>
          <w:sz w:val="24"/>
          <w:szCs w:val="21"/>
        </w:rPr>
        <w:t>盐化工项目的关键技术引进和合作谈判工作。</w:t>
      </w:r>
      <w:proofErr w:type="gramStart"/>
      <w:r w:rsidRPr="009D292B">
        <w:rPr>
          <w:rFonts w:ascii="宋体" w:eastAsia="宋体" w:hAnsi="Courier New" w:cs="Courier New" w:hint="eastAsia"/>
          <w:color w:val="003366"/>
          <w:sz w:val="24"/>
          <w:szCs w:val="21"/>
        </w:rPr>
        <w:t>加快桥电铝</w:t>
      </w:r>
      <w:proofErr w:type="gramEnd"/>
      <w:r w:rsidRPr="009D292B">
        <w:rPr>
          <w:rFonts w:ascii="宋体" w:eastAsia="宋体" w:hAnsi="Courier New" w:cs="Courier New" w:hint="eastAsia"/>
          <w:color w:val="003366"/>
          <w:sz w:val="24"/>
          <w:szCs w:val="21"/>
        </w:rPr>
        <w:t>电联营项目建设进度，积极推进青海铝业、长青铝业和</w:t>
      </w:r>
      <w:proofErr w:type="gramStart"/>
      <w:r w:rsidRPr="009D292B">
        <w:rPr>
          <w:rFonts w:ascii="宋体" w:eastAsia="宋体" w:hAnsi="Courier New" w:cs="Courier New" w:hint="eastAsia"/>
          <w:color w:val="003366"/>
          <w:sz w:val="24"/>
          <w:szCs w:val="21"/>
        </w:rPr>
        <w:t>甘河滩</w:t>
      </w:r>
      <w:proofErr w:type="gramEnd"/>
      <w:r w:rsidRPr="009D292B">
        <w:rPr>
          <w:rFonts w:ascii="宋体" w:eastAsia="宋体" w:hAnsi="Courier New" w:cs="Courier New" w:hint="eastAsia"/>
          <w:color w:val="003366"/>
          <w:sz w:val="24"/>
          <w:szCs w:val="21"/>
        </w:rPr>
        <w:t>电解铝项目的实施，进一步扩大我省电解铝的规模。同时，做好铝、镁等轻金属合金、新材料开发的前期工作，延伸产业链。加大</w:t>
      </w:r>
      <w:proofErr w:type="gramStart"/>
      <w:r w:rsidRPr="009D292B">
        <w:rPr>
          <w:rFonts w:ascii="宋体" w:eastAsia="宋体" w:hAnsi="Courier New" w:cs="Courier New" w:hint="eastAsia"/>
          <w:color w:val="003366"/>
          <w:sz w:val="24"/>
          <w:szCs w:val="21"/>
        </w:rPr>
        <w:t>铜资源</w:t>
      </w:r>
      <w:proofErr w:type="gramEnd"/>
      <w:r w:rsidRPr="009D292B">
        <w:rPr>
          <w:rFonts w:ascii="宋体" w:eastAsia="宋体" w:hAnsi="Courier New" w:cs="Courier New" w:hint="eastAsia"/>
          <w:color w:val="003366"/>
          <w:sz w:val="24"/>
          <w:szCs w:val="21"/>
        </w:rPr>
        <w:t>的开发，力争兴海赛什塘铜矿建成投产。进一步扩大粗铅和电解锌的生产能力。</w:t>
      </w:r>
    </w:p>
    <w:p w14:paraId="6CE61BE8"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加快铝、铁合金、碳化硅、水泥、煤炭和医药等行业的整合步伐，提高行业集中度。组织实施好5万吨氯酸钠、新型干法水泥生产线、煤炭生产及安全系统改造和中藏药GMP改造等一批高起点技改项目，提高产品技术水平和质量档次。稳步推进特色农产品的产业化进程，重点抓好马铃薯系列产品、牦牛系列产品、蜂产品等农副产品深加工项目建设，提高农产品附加值。</w:t>
      </w:r>
    </w:p>
    <w:p w14:paraId="52C992A9" w14:textId="77777777" w:rsidR="009D292B" w:rsidRPr="009D292B" w:rsidRDefault="009D292B" w:rsidP="009D292B">
      <w:pPr>
        <w:snapToGrid w:val="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 xml:space="preserve">    </w:t>
      </w:r>
      <w:r w:rsidRPr="009D292B">
        <w:rPr>
          <w:rFonts w:ascii="宋体" w:eastAsia="宋体" w:hAnsi="Courier New" w:cs="Courier New" w:hint="eastAsia"/>
          <w:b/>
          <w:bCs/>
          <w:color w:val="003366"/>
          <w:sz w:val="24"/>
          <w:szCs w:val="21"/>
        </w:rPr>
        <w:t>继续有选择、有重点地发展高新技术产业。</w:t>
      </w:r>
      <w:r w:rsidRPr="009D292B">
        <w:rPr>
          <w:rFonts w:ascii="宋体" w:eastAsia="宋体" w:hAnsi="Courier New" w:cs="Courier New" w:hint="eastAsia"/>
          <w:color w:val="003366"/>
          <w:sz w:val="24"/>
          <w:szCs w:val="21"/>
        </w:rPr>
        <w:t>建成</w:t>
      </w:r>
      <w:proofErr w:type="gramStart"/>
      <w:r w:rsidRPr="009D292B">
        <w:rPr>
          <w:rFonts w:ascii="宋体" w:eastAsia="宋体" w:hAnsi="Courier New" w:cs="Courier New" w:hint="eastAsia"/>
          <w:color w:val="003366"/>
          <w:sz w:val="24"/>
          <w:szCs w:val="21"/>
        </w:rPr>
        <w:t>藏药雪隆项目</w:t>
      </w:r>
      <w:proofErr w:type="gramEnd"/>
      <w:r w:rsidRPr="009D292B">
        <w:rPr>
          <w:rFonts w:ascii="宋体" w:eastAsia="宋体" w:hAnsi="Courier New" w:cs="Courier New" w:hint="eastAsia"/>
          <w:color w:val="003366"/>
          <w:sz w:val="24"/>
          <w:szCs w:val="21"/>
        </w:rPr>
        <w:t>，抓好盐湖</w:t>
      </w:r>
      <w:proofErr w:type="gramStart"/>
      <w:r w:rsidRPr="009D292B">
        <w:rPr>
          <w:rFonts w:ascii="宋体" w:eastAsia="宋体" w:hAnsi="Courier New" w:cs="Courier New" w:hint="eastAsia"/>
          <w:color w:val="003366"/>
          <w:sz w:val="24"/>
          <w:szCs w:val="21"/>
        </w:rPr>
        <w:t>提锂及资源</w:t>
      </w:r>
      <w:proofErr w:type="gramEnd"/>
      <w:r w:rsidRPr="009D292B">
        <w:rPr>
          <w:rFonts w:ascii="宋体" w:eastAsia="宋体" w:hAnsi="Courier New" w:cs="Courier New" w:hint="eastAsia"/>
          <w:color w:val="003366"/>
          <w:sz w:val="24"/>
          <w:szCs w:val="21"/>
        </w:rPr>
        <w:t>综合利用等在建高新技术产业化项目，尽快形成生产能力。同时，加大申报国家高技术产业项目的工作力度，鼓励支持发展地方高技术产业，逐步形成高新技术产业群。</w:t>
      </w:r>
    </w:p>
    <w:p w14:paraId="1A0C2F25" w14:textId="77777777" w:rsidR="009D292B" w:rsidRPr="009D292B" w:rsidRDefault="009D292B" w:rsidP="009D292B">
      <w:pPr>
        <w:snapToGrid w:val="0"/>
        <w:ind w:firstLineChars="200" w:firstLine="482"/>
        <w:rPr>
          <w:rFonts w:ascii="宋体" w:eastAsia="宋体" w:hAnsi="Courier New" w:cs="Courier New" w:hint="eastAsia"/>
          <w:color w:val="003366"/>
          <w:sz w:val="24"/>
          <w:szCs w:val="21"/>
        </w:rPr>
      </w:pPr>
      <w:r w:rsidRPr="009D292B">
        <w:rPr>
          <w:rFonts w:ascii="宋体" w:eastAsia="宋体" w:hAnsi="Courier New" w:cs="Courier New" w:hint="eastAsia"/>
          <w:b/>
          <w:bCs/>
          <w:color w:val="003366"/>
          <w:sz w:val="24"/>
          <w:szCs w:val="21"/>
        </w:rPr>
        <w:t>充分发挥集聚优势，大力发展园区经济。</w:t>
      </w:r>
      <w:r w:rsidRPr="009D292B">
        <w:rPr>
          <w:rFonts w:ascii="宋体" w:eastAsia="宋体" w:hAnsi="Courier New" w:cs="Courier New" w:hint="eastAsia"/>
          <w:color w:val="003366"/>
          <w:sz w:val="24"/>
          <w:szCs w:val="21"/>
        </w:rPr>
        <w:t>按照合理分工、降低基础设施建设成本、集中控制污染的原则，加快我省工业园区的建设。一要继续抓好园区基础设施建设，完善园区服务体系，为投资者创造良好的投资环境。二要认真落实相关优惠政策，加大相关宣传力度，吸引更多企业入驻。三要着力搞好入园企业的建设和项目管理工作，提高入园企业合同履约率、开工率和投产率。</w:t>
      </w:r>
    </w:p>
    <w:p w14:paraId="6079586F" w14:textId="77777777" w:rsidR="009D292B" w:rsidRPr="009D292B" w:rsidRDefault="009D292B" w:rsidP="009D292B">
      <w:pPr>
        <w:snapToGrid w:val="0"/>
        <w:ind w:firstLine="420"/>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(五)加大扶贫攻坚力度，完善社会保障体系，继续做好就业与再就业工作</w:t>
      </w:r>
    </w:p>
    <w:p w14:paraId="2A428ACB" w14:textId="77777777" w:rsidR="009D292B" w:rsidRPr="009D292B" w:rsidRDefault="009D292B" w:rsidP="009D292B">
      <w:pPr>
        <w:snapToGrid w:val="0"/>
        <w:ind w:firstLine="42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继续加强贫困地区水、电、路等基础设施建设，增强贫困地区自我发展能力。逐步扩大以工代赈规模，认真落实农牧民投工投劳报酬。加大产业和异地扶贫开发力度，保证香巴农业扶贫开发项目顺利竣工，做好利用</w:t>
      </w:r>
      <w:proofErr w:type="gramStart"/>
      <w:r w:rsidRPr="009D292B">
        <w:rPr>
          <w:rFonts w:ascii="宋体" w:eastAsia="宋体" w:hAnsi="Courier New" w:cs="Courier New" w:hint="eastAsia"/>
          <w:color w:val="003366"/>
          <w:sz w:val="24"/>
          <w:szCs w:val="21"/>
        </w:rPr>
        <w:t>哇玉香卡</w:t>
      </w:r>
      <w:proofErr w:type="gramEnd"/>
      <w:r w:rsidRPr="009D292B">
        <w:rPr>
          <w:rFonts w:ascii="宋体" w:eastAsia="宋体" w:hAnsi="Courier New" w:cs="Courier New" w:hint="eastAsia"/>
          <w:color w:val="003366"/>
          <w:sz w:val="24"/>
          <w:szCs w:val="21"/>
        </w:rPr>
        <w:t>等四个闲置农场进行异地扶贫项目工作，力争部分项目开工建设。争取2003年解决10万贫困人口的温饱问题，异地扶贫搬迁人口1.2万人。</w:t>
      </w:r>
    </w:p>
    <w:p w14:paraId="55D359DF"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进一步巩固“两个确保”成果。做好非公有制企业的养老保险扩面的工作和下岗职工再就业的续保工作。加大失业保险扩面的工作力度，将具有一定经济规模、经济效益好、劳动关系稳定的个体和私营企业尽快纳入失业保险的覆盖范围。继续做好城镇困难群体的最低生活保障工作，切实做到应保尽保。</w:t>
      </w:r>
    </w:p>
    <w:p w14:paraId="282BAED5"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认真落实全国和全省再就业工作会议精神，全面落实对招收下岗失业人员的企业和下岗职工再就业的有关优惠政策，加大财政对就业、再就业的资金投入，为下岗职工再就业创造良好的条件。把控制失业率和增加就业岗位纳入各级政府的国民经济和社会发展计划。通过建立服务业发展引导资金、贷款贴息等形式加快发展社区服务、现代流通、餐饮、旅游、文化、体育等服务行业和劳动密集型中小企业。鼓励支持下岗失业人员通过非全日制、临时性、季节性、弹性工作等灵活多样的方式实现再就业。继续大力开发公益性就业岗位，对就业困难群体实</w:t>
      </w:r>
      <w:r w:rsidRPr="009D292B">
        <w:rPr>
          <w:rFonts w:ascii="宋体" w:eastAsia="宋体" w:hAnsi="Courier New" w:cs="Courier New" w:hint="eastAsia"/>
          <w:color w:val="003366"/>
          <w:sz w:val="24"/>
          <w:szCs w:val="21"/>
        </w:rPr>
        <w:lastRenderedPageBreak/>
        <w:t>行就业援助。</w:t>
      </w:r>
    </w:p>
    <w:p w14:paraId="2EDEEDA8" w14:textId="77777777" w:rsidR="009D292B" w:rsidRPr="009D292B" w:rsidRDefault="009D292B" w:rsidP="009D292B">
      <w:pPr>
        <w:snapToGrid w:val="0"/>
        <w:ind w:firstLineChars="200" w:firstLine="482"/>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(六)积极培育消费热点，努力扩大城乡消费需求</w:t>
      </w:r>
    </w:p>
    <w:p w14:paraId="39501C6D"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继续深化住房制度改革，加大西宁市危旧房改造力度，落实相关优惠政策，力争用3-5年时间基本完成西宁市危旧房改造任务。规范房屋权属登记、房屋交易手续费收取等行为，做好对房地产市场建设收费和物业收费的清理整顿，减轻房地产开发商和购房者的负担。尽快完善房地产二级市场，促进房地产市场健康发展。</w:t>
      </w:r>
    </w:p>
    <w:p w14:paraId="515F45A2"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进一步加强重点旅游景区景点基础设施建设，完善配套设施，鼓励社会投资参与旅游资源的开发与建设，精心开辟经营</w:t>
      </w:r>
      <w:proofErr w:type="gramStart"/>
      <w:r w:rsidRPr="009D292B">
        <w:rPr>
          <w:rFonts w:ascii="宋体" w:eastAsia="宋体" w:hAnsi="Courier New" w:cs="Courier New" w:hint="eastAsia"/>
          <w:color w:val="003366"/>
          <w:sz w:val="24"/>
          <w:szCs w:val="21"/>
        </w:rPr>
        <w:t>好特色</w:t>
      </w:r>
      <w:proofErr w:type="gramEnd"/>
      <w:r w:rsidRPr="009D292B">
        <w:rPr>
          <w:rFonts w:ascii="宋体" w:eastAsia="宋体" w:hAnsi="Courier New" w:cs="Courier New" w:hint="eastAsia"/>
          <w:color w:val="003366"/>
          <w:sz w:val="24"/>
          <w:szCs w:val="21"/>
        </w:rPr>
        <w:t>旅游精品线路，努力打造青海湖、塔尔寺、贵德等著名旅游品牌。继续发挥会展效应，办好各具特色的经贸洽谈会、高原风情旅游节以及环青海湖自行车赛，扩大旅游消费。争取2003年我省的国内外旅游者达到470万人次以上，旅游总收入达到17.1亿元，创汇1040万美元。</w:t>
      </w:r>
    </w:p>
    <w:p w14:paraId="4EFF2EFE"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在巩固省内高校扩招成果的基础上，加大优质高中的建设力度，扩大东部地区知名度较高的中学招生自主权、招生规模和非义务教育收费自主权，大力发展职业教育、私立教育、特色教育、幼儿教育等非义务教育机构，满足不同层面的教育需求。</w:t>
      </w:r>
    </w:p>
    <w:p w14:paraId="2EBAA9A1"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加快建设城乡公共交通、供水、供电、供热和信息等基础设施，大力发展金融、物流、信息传输、中介服务、职业培训、专业咨询等现代服务业，为扩大居民商品和服务消费创造条件。建立健全个人消费信贷制度，逐步扩大居民在买房、买车、教育和购买耐用消费品等方面的消费信贷规模。</w:t>
      </w:r>
    </w:p>
    <w:p w14:paraId="4A0A59C8"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进一步做好整顿市场经济秩序工作，严厉打击旅游、房地产、教育和消费品市场的各类消费欺诈行为，保护消费者的合法权益。</w:t>
      </w:r>
    </w:p>
    <w:p w14:paraId="0A2334C3" w14:textId="77777777" w:rsidR="009D292B" w:rsidRPr="009D292B" w:rsidRDefault="009D292B" w:rsidP="009D292B">
      <w:pPr>
        <w:snapToGrid w:val="0"/>
        <w:ind w:firstLineChars="200" w:firstLine="482"/>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(七)深化经济体制改革，不断为经济和社会发展增添新的动力。</w:t>
      </w:r>
    </w:p>
    <w:p w14:paraId="03ABCDEC"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继续推进国有经济的布局和结构调整。通过引进民营企业、外资企业以及其他法人投资，加大对国有及国有控股企业的嫁接改造和改组的力度，推进投资主体多元化。通过资产转让、拍卖和股份制改造等，进一步放开搞活中小企业，发展混合所有制经济。按照现代企业制度要求，抓好重点骨干企业的规范管理试点，完善法人治理结构。</w:t>
      </w:r>
    </w:p>
    <w:p w14:paraId="7107893C"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以推进项目代建制和城镇有收益的基础设施产业化经营为突破口，加快投融资体制改革。在总结试点经验的基础上，进一步扩大项目代建制的实施范围，逐步健全实施代建制的运作模式和管理办法，实现对政府投资公益性项目在规模、标准、投资、工期等方面的有效控制，保证工程质量，提高投资效益。对供水、垃圾处理、污水处理等有收益的城市基础设施项目，因地制宜，分类分步推行产业化经营。</w:t>
      </w:r>
    </w:p>
    <w:p w14:paraId="4928ACF8"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继续深化价格形成机制改革。认真履行价格工作的公共服务职能，合理引导生产和消费。积极推进体制改革工作，逐步实行厂网分开、竞价上风，理顺发电、供电及电力用户之间的利益关系。加快城市供水、水利工程供水和农业用水价格改革，城镇供水尽快开展阶梯式水价试点，农业用水推行终端水价制。配合推进有收益的城镇基础设施产业化经营，推行城市污水和生活垃圾处理收费制度。</w:t>
      </w:r>
    </w:p>
    <w:p w14:paraId="38808EC5"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按照国家统一部署，组织协调电信、民航等垄断行业管理体制改革的实施，及时发现和解决改革中出现的问题。继续深化粮食流通体制改革，做好退耕补助粮供应体制调整工作。</w:t>
      </w:r>
    </w:p>
    <w:p w14:paraId="36F1EBE4" w14:textId="77777777" w:rsidR="009D292B" w:rsidRPr="009D292B" w:rsidRDefault="009D292B" w:rsidP="009D292B">
      <w:pPr>
        <w:snapToGrid w:val="0"/>
        <w:ind w:firstLineChars="200" w:firstLine="482"/>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(八)进一步改善投资环境，全方位推进对外开放</w:t>
      </w:r>
    </w:p>
    <w:p w14:paraId="79F358E0"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lastRenderedPageBreak/>
        <w:t>进一步深化行政审批制度改革，削减审批事项，减少审批环节，规范审批行为，</w:t>
      </w:r>
      <w:proofErr w:type="gramStart"/>
      <w:r w:rsidRPr="009D292B">
        <w:rPr>
          <w:rFonts w:ascii="宋体" w:eastAsia="宋体" w:hAnsi="Courier New" w:cs="Courier New" w:hint="eastAsia"/>
          <w:color w:val="003366"/>
          <w:sz w:val="24"/>
          <w:szCs w:val="21"/>
        </w:rPr>
        <w:t>提高按</w:t>
      </w:r>
      <w:proofErr w:type="gramEnd"/>
      <w:r w:rsidRPr="009D292B">
        <w:rPr>
          <w:rFonts w:ascii="宋体" w:eastAsia="宋体" w:hAnsi="Courier New" w:cs="Courier New" w:hint="eastAsia"/>
          <w:color w:val="003366"/>
          <w:sz w:val="24"/>
          <w:szCs w:val="21"/>
        </w:rPr>
        <w:t>国际通行规则办事的能力。按照省政府23号令精神，进一步减少行政事业性收费事项，降低收费标准。认真落实招商引资的各项优惠政策，在国家政策法规许可范围内，进一步放宽投资领域，降低准入门槛。同一地区、同一领域，多种经济成分一视同仁，公平竞争，积极为投资者营造良好的投资环境，使招商工作由单纯的资源招商、项目招商向环境招商、政策招商、服务招商、专业园区招商全面拓展，逐步扩大我省的招商引资规模。</w:t>
      </w:r>
    </w:p>
    <w:p w14:paraId="07A57B6B"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坚持“走出去”与“请进来”相结合，继续举办好“青洽会”、“郁金香节”等经贸洽谈活动，拓宽招商引资的渠道。结合国内外市场需求和我省经济结构调整的重点，在做好大项目招商的同时，精心挑选一批适合外商投资的中小型项目对外招商引资。抓住国家对西部地区利用外国政府贷款给予政策倾斜的机遇，积极鼓励部门、地区和各种经济组织申请国外贷款项目，扩大利用外资规模。力争全省利用省外资金比2002年有所增长，利用国外资金1.78亿美元，增长20.5%。</w:t>
      </w:r>
    </w:p>
    <w:p w14:paraId="727C7D07"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全面落实对出口货物实行“免、抵、退”税的政策。对出口规模大、信誉好的重点出口企业要及时办理出口退税。继续扩大信贷规模，建立健全出口信用保险体制。积极推行企业向海关和检验检疫机关“一次报关”的快速通关模式，提高通关效率。做好关键设备和生产原材料等的进口工作，优化进口商品结构。力争2003年全省外贸进出口总额达到2.3亿美元。其中，出口1.7亿美元，进口0.6亿美元。</w:t>
      </w:r>
    </w:p>
    <w:p w14:paraId="2CD5687C" w14:textId="77777777" w:rsidR="009D292B" w:rsidRPr="009D292B" w:rsidRDefault="009D292B" w:rsidP="009D292B">
      <w:pPr>
        <w:snapToGrid w:val="0"/>
        <w:ind w:firstLineChars="200" w:firstLine="482"/>
        <w:rPr>
          <w:rFonts w:ascii="宋体" w:eastAsia="宋体" w:hAnsi="Courier New" w:cs="Courier New" w:hint="eastAsia"/>
          <w:b/>
          <w:bCs/>
          <w:color w:val="003366"/>
          <w:sz w:val="24"/>
          <w:szCs w:val="21"/>
        </w:rPr>
      </w:pPr>
      <w:r w:rsidRPr="009D292B">
        <w:rPr>
          <w:rFonts w:ascii="宋体" w:eastAsia="宋体" w:hAnsi="Courier New" w:cs="Courier New" w:hint="eastAsia"/>
          <w:b/>
          <w:bCs/>
          <w:color w:val="003366"/>
          <w:sz w:val="24"/>
          <w:szCs w:val="21"/>
        </w:rPr>
        <w:t>(九)大力推进</w:t>
      </w:r>
      <w:proofErr w:type="gramStart"/>
      <w:r w:rsidRPr="009D292B">
        <w:rPr>
          <w:rFonts w:ascii="宋体" w:eastAsia="宋体" w:hAnsi="Courier New" w:cs="Courier New" w:hint="eastAsia"/>
          <w:b/>
          <w:bCs/>
          <w:color w:val="003366"/>
          <w:sz w:val="24"/>
          <w:szCs w:val="21"/>
        </w:rPr>
        <w:t>科教兴青战略</w:t>
      </w:r>
      <w:proofErr w:type="gramEnd"/>
      <w:r w:rsidRPr="009D292B">
        <w:rPr>
          <w:rFonts w:ascii="宋体" w:eastAsia="宋体" w:hAnsi="Courier New" w:cs="Courier New" w:hint="eastAsia"/>
          <w:b/>
          <w:bCs/>
          <w:color w:val="003366"/>
          <w:sz w:val="24"/>
          <w:szCs w:val="21"/>
        </w:rPr>
        <w:t>，积极发展各项社会事业</w:t>
      </w:r>
    </w:p>
    <w:p w14:paraId="1216291A"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进一步深化科技体制改革，着力推进省属改制科研机构企业化运营，并在有条件的</w:t>
      </w:r>
      <w:proofErr w:type="gramStart"/>
      <w:r w:rsidRPr="009D292B">
        <w:rPr>
          <w:rFonts w:ascii="宋体" w:eastAsia="宋体" w:hAnsi="Courier New" w:cs="Courier New" w:hint="eastAsia"/>
          <w:color w:val="003366"/>
          <w:sz w:val="24"/>
          <w:szCs w:val="21"/>
        </w:rPr>
        <w:t>转企科研</w:t>
      </w:r>
      <w:proofErr w:type="gramEnd"/>
      <w:r w:rsidRPr="009D292B">
        <w:rPr>
          <w:rFonts w:ascii="宋体" w:eastAsia="宋体" w:hAnsi="Courier New" w:cs="Courier New" w:hint="eastAsia"/>
          <w:color w:val="003366"/>
          <w:sz w:val="24"/>
          <w:szCs w:val="21"/>
        </w:rPr>
        <w:t>机构中试行年薪制，充分调动科技人员的积极性。围绕优势资源综合开发利用、特色生态农牧业、生态保护与恢复等领域的发展要求，继续组织好</w:t>
      </w:r>
      <w:proofErr w:type="gramStart"/>
      <w:r w:rsidRPr="009D292B">
        <w:rPr>
          <w:rFonts w:ascii="宋体" w:eastAsia="宋体" w:hAnsi="Courier New" w:cs="Courier New" w:hint="eastAsia"/>
          <w:color w:val="003366"/>
          <w:sz w:val="24"/>
          <w:szCs w:val="21"/>
        </w:rPr>
        <w:t>面向省</w:t>
      </w:r>
      <w:proofErr w:type="gramEnd"/>
      <w:r w:rsidRPr="009D292B">
        <w:rPr>
          <w:rFonts w:ascii="宋体" w:eastAsia="宋体" w:hAnsi="Courier New" w:cs="Courier New" w:hint="eastAsia"/>
          <w:color w:val="003366"/>
          <w:sz w:val="24"/>
          <w:szCs w:val="21"/>
        </w:rPr>
        <w:t>内外招标的重大科技攻关项目，开展省级农业科技园区建设试点，促进科技成果向现实生产力转化。</w:t>
      </w:r>
    </w:p>
    <w:p w14:paraId="77338BEE"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以农村和民族地区为重点，继续做好普及九年义务教育和扫除青壮年文盲工作。加强中小学基础设施建设，组织实施好二期“义教工程”、中小学危房改造、信息化及远程教育项目和高中扩招项目建设，改善中小学办学条件。加强职业教育和成人教育，实施职业教育基础设施项目。继续加强高等教育基础设施和重点学科建设，完成高校信息网建设和高校“三网”改造，启动高校日元贷款项目。争取使全省基本普及九年义务教育和基本扫除青壮年文盲人口覆盖率达到80%，扫除青壮年文盲2万人，省内普通高校招生7800人。</w:t>
      </w:r>
    </w:p>
    <w:p w14:paraId="0F8C203A"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加强文化、广播电视基础设施建设。继续推进“西新工程”，配合送电到乡工程，搞好广播电视“村村通”的延伸工作，不断扩大广播电视覆盖面。继续实施县级文化馆、图书馆和乡级文化站的建设，推进农村电影“2131</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工程(即21世纪每月每村放映一场电影)。</w:t>
      </w:r>
    </w:p>
    <w:p w14:paraId="0DBD00CE"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全面推进农村卫生工作改革，加强基层卫生设施建设，逐步建立和完善以大病统筹为主的新型合作医疗制度和医疗救助制度。深化城镇医疗卫生体制改革，加强疾病控制、预防、保健和卫生监督体系建设。抓好省、州(地、市)、县三级疾病控制预防中心、贫困县医院、乡卫生院、县级妇幼保健站、州级藏医院等项目建设，提高医疗机构服务水平和能力。</w:t>
      </w:r>
    </w:p>
    <w:p w14:paraId="26D48700"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t>坚持不懈的抓好计划生育工作。加大计划生育经费投入和基础设施建设力度，全面推进计划生育优质服务。2003年全省总人口控制在534.8万人以内，人口自然增长率控制在11.7</w:t>
      </w:r>
      <w:r w:rsidRPr="009D292B">
        <w:rPr>
          <w:rFonts w:ascii="宋体" w:eastAsia="宋体" w:hAnsi="Courier New" w:cs="Courier New"/>
          <w:color w:val="003366"/>
          <w:sz w:val="24"/>
          <w:szCs w:val="21"/>
        </w:rPr>
        <w:t>‰</w:t>
      </w:r>
      <w:r w:rsidRPr="009D292B">
        <w:rPr>
          <w:rFonts w:ascii="宋体" w:eastAsia="宋体" w:hAnsi="Courier New" w:cs="Courier New" w:hint="eastAsia"/>
          <w:color w:val="003366"/>
          <w:sz w:val="24"/>
          <w:szCs w:val="21"/>
        </w:rPr>
        <w:t>以内。</w:t>
      </w:r>
    </w:p>
    <w:p w14:paraId="424BCC43" w14:textId="77777777" w:rsidR="009D292B" w:rsidRPr="009D292B" w:rsidRDefault="009D292B" w:rsidP="009D292B">
      <w:pPr>
        <w:snapToGrid w:val="0"/>
        <w:ind w:firstLineChars="200" w:firstLine="480"/>
        <w:rPr>
          <w:rFonts w:ascii="宋体" w:eastAsia="宋体" w:hAnsi="Courier New" w:cs="Courier New" w:hint="eastAsia"/>
          <w:color w:val="003366"/>
          <w:sz w:val="24"/>
          <w:szCs w:val="21"/>
        </w:rPr>
      </w:pPr>
      <w:r w:rsidRPr="009D292B">
        <w:rPr>
          <w:rFonts w:ascii="宋体" w:eastAsia="宋体" w:hAnsi="Courier New" w:cs="Courier New" w:hint="eastAsia"/>
          <w:color w:val="003366"/>
          <w:sz w:val="24"/>
          <w:szCs w:val="21"/>
        </w:rPr>
        <w:lastRenderedPageBreak/>
        <w:t>加强精神文明和政治文明建设。继续深入开展社会公德、职业道德和家庭美德教育，倡导科学文明健康的生活方式。进一步推进依法治省，健全民主制度，努力实行政务公开，提高依法行政水平。正确处理好改革、发展和稳定的关系，依法严厉打击各种违法犯罪活动，坚决扫除社会丑恶现象，维护正常的社会经济秩序。</w:t>
      </w:r>
    </w:p>
    <w:p w14:paraId="70E80832" w14:textId="77777777" w:rsidR="009D292B" w:rsidRPr="009D292B" w:rsidRDefault="009D292B" w:rsidP="009D292B">
      <w:pPr>
        <w:snapToGrid w:val="0"/>
        <w:ind w:firstLineChars="200" w:firstLine="480"/>
        <w:rPr>
          <w:rFonts w:ascii="Times New Roman" w:eastAsia="宋体" w:hAnsi="Times New Roman" w:cs="Times New Roman" w:hint="eastAsia"/>
          <w:color w:val="003366"/>
          <w:sz w:val="24"/>
          <w:szCs w:val="24"/>
        </w:rPr>
      </w:pPr>
      <w:r w:rsidRPr="009D292B">
        <w:rPr>
          <w:rFonts w:ascii="Times New Roman" w:eastAsia="宋体" w:hAnsi="Times New Roman" w:cs="Times New Roman" w:hint="eastAsia"/>
          <w:color w:val="003366"/>
          <w:sz w:val="24"/>
          <w:szCs w:val="24"/>
        </w:rPr>
        <w:t>各位代表，党的十六大总揽全局，高瞻远瞩，为我们指明了全面建设小康社会的前进方向，省十次党代会规划了未来五年青海发展蓝图，省委十届二次全会对</w:t>
      </w:r>
      <w:r w:rsidRPr="009D292B">
        <w:rPr>
          <w:rFonts w:ascii="Times New Roman" w:eastAsia="宋体" w:hAnsi="Times New Roman" w:cs="Times New Roman"/>
          <w:color w:val="003366"/>
          <w:sz w:val="24"/>
          <w:szCs w:val="24"/>
        </w:rPr>
        <w:t>2003</w:t>
      </w:r>
      <w:r w:rsidRPr="009D292B">
        <w:rPr>
          <w:rFonts w:ascii="Times New Roman" w:eastAsia="宋体" w:hAnsi="Times New Roman" w:cs="Times New Roman" w:hint="eastAsia"/>
          <w:color w:val="003366"/>
          <w:sz w:val="24"/>
          <w:szCs w:val="24"/>
        </w:rPr>
        <w:t>年经济工作进行了全面部署，方向、目标、任务明确，关键是抓落实。让我们紧密团结在党中央周围，在省委的领导下，认真实践“三个代表”重要思想，聚精会神搞建设，一心一意谋发展，为加快青海小康社会建设不断做出新贡献。</w:t>
      </w:r>
    </w:p>
    <w:p w14:paraId="2A76D6AF" w14:textId="77777777" w:rsidR="00296631" w:rsidRPr="009D292B" w:rsidRDefault="00296631"/>
    <w:sectPr w:rsidR="00296631" w:rsidRPr="009D29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92B"/>
    <w:rsid w:val="00296631"/>
    <w:rsid w:val="009D2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C863A"/>
  <w15:chartTrackingRefBased/>
  <w15:docId w15:val="{26126E6F-5531-4529-8D44-B38B3C6EF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semiHidden/>
    <w:unhideWhenUsed/>
    <w:rsid w:val="009D292B"/>
    <w:rPr>
      <w:rFonts w:ascii="宋体" w:eastAsia="宋体" w:hAnsi="Courier New" w:cs="Courier New"/>
      <w:szCs w:val="21"/>
    </w:rPr>
  </w:style>
  <w:style w:type="character" w:customStyle="1" w:styleId="a4">
    <w:name w:val="纯文本 字符"/>
    <w:basedOn w:val="a0"/>
    <w:link w:val="a3"/>
    <w:uiPriority w:val="99"/>
    <w:semiHidden/>
    <w:rsid w:val="009D292B"/>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82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1705</Words>
  <Characters>9721</Characters>
  <Application>Microsoft Office Word</Application>
  <DocSecurity>0</DocSecurity>
  <Lines>81</Lines>
  <Paragraphs>22</Paragraphs>
  <ScaleCrop>false</ScaleCrop>
  <Company/>
  <LinksUpToDate>false</LinksUpToDate>
  <CharactersWithSpaces>11404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 鑫</dc:creator>
  <cp:keywords/>
  <dc:description/>
  <cp:lastModifiedBy>何 鑫</cp:lastModifiedBy>
  <cp:revision>1</cp:revision>
  <dcterms:created xsi:type="dcterms:W3CDTF">2020-08-02T14:34:00Z</dcterms:created>
  <dcterms:modified xsi:type="dcterms:W3CDTF">2020-08-02T14:44:00Z</dcterms:modified>
</cp:coreProperties>
</file>