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C0B3E" w14:textId="77777777" w:rsidR="009522AA" w:rsidRPr="002548C3" w:rsidRDefault="009522AA" w:rsidP="009522AA">
      <w:pPr>
        <w:jc w:val="center"/>
        <w:rPr>
          <w:rFonts w:ascii="Times New Roman" w:eastAsia="宋体" w:hAnsi="Times New Roman" w:cs="Times New Roman"/>
        </w:rPr>
      </w:pPr>
      <w:bookmarkStart w:id="0" w:name="_Ref509346510"/>
      <w:r w:rsidRPr="002548C3">
        <w:rPr>
          <w:rFonts w:ascii="Times New Roman" w:eastAsia="宋体" w:hAnsi="Times New Roman" w:cs="Times New Roman"/>
        </w:rPr>
        <w:t>表</w:t>
      </w:r>
      <w:r w:rsidRPr="002548C3">
        <w:rPr>
          <w:rFonts w:ascii="Times New Roman" w:eastAsia="宋体" w:hAnsi="Times New Roman" w:cs="Times New Roman"/>
        </w:rPr>
        <w:t>5.</w:t>
      </w:r>
      <w:r w:rsidRPr="002548C3">
        <w:rPr>
          <w:rFonts w:ascii="Times New Roman" w:eastAsia="宋体" w:hAnsi="Times New Roman" w:cs="Times New Roman"/>
        </w:rPr>
        <w:fldChar w:fldCharType="begin"/>
      </w:r>
      <w:r w:rsidRPr="002548C3">
        <w:rPr>
          <w:rFonts w:ascii="Times New Roman" w:eastAsia="宋体" w:hAnsi="Times New Roman" w:cs="Times New Roman"/>
        </w:rPr>
        <w:instrText xml:space="preserve"> SEQ </w:instrText>
      </w:r>
      <w:r w:rsidRPr="002548C3">
        <w:rPr>
          <w:rFonts w:ascii="Times New Roman" w:eastAsia="宋体" w:hAnsi="Times New Roman" w:cs="Times New Roman"/>
        </w:rPr>
        <w:instrText>表</w:instrText>
      </w:r>
      <w:r w:rsidRPr="002548C3">
        <w:rPr>
          <w:rFonts w:ascii="Times New Roman" w:eastAsia="宋体" w:hAnsi="Times New Roman" w:cs="Times New Roman"/>
        </w:rPr>
        <w:instrText xml:space="preserve">5. \* ARABIC </w:instrText>
      </w:r>
      <w:r w:rsidRPr="002548C3"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  <w:noProof/>
        </w:rPr>
        <w:t>2</w:t>
      </w:r>
      <w:r w:rsidRPr="002548C3">
        <w:rPr>
          <w:rFonts w:ascii="Times New Roman" w:eastAsia="宋体" w:hAnsi="Times New Roman" w:cs="Times New Roman"/>
        </w:rPr>
        <w:fldChar w:fldCharType="end"/>
      </w:r>
      <w:bookmarkEnd w:id="0"/>
      <w:r w:rsidRPr="002548C3">
        <w:rPr>
          <w:rFonts w:ascii="Times New Roman" w:eastAsia="宋体" w:hAnsi="Times New Roman" w:cs="Times New Roman"/>
        </w:rPr>
        <w:t xml:space="preserve"> </w:t>
      </w:r>
      <w:r w:rsidRPr="002548C3">
        <w:rPr>
          <w:rFonts w:ascii="Times New Roman" w:eastAsia="宋体" w:hAnsi="Times New Roman" w:cs="Times New Roman"/>
        </w:rPr>
        <w:t>葛藤岭岩体锆石</w:t>
      </w:r>
      <w:r w:rsidRPr="002548C3">
        <w:rPr>
          <w:rFonts w:ascii="Times New Roman" w:eastAsia="宋体" w:hAnsi="Times New Roman" w:cs="Times New Roman"/>
          <w:sz w:val="20"/>
          <w:szCs w:val="20"/>
        </w:rPr>
        <w:t>Hf</w:t>
      </w:r>
      <w:r w:rsidRPr="002548C3">
        <w:rPr>
          <w:rFonts w:ascii="Times New Roman" w:eastAsia="宋体" w:hAnsi="Times New Roman" w:cs="Times New Roman"/>
          <w:sz w:val="20"/>
          <w:szCs w:val="20"/>
        </w:rPr>
        <w:t>同位素</w:t>
      </w:r>
      <w:r w:rsidRPr="002548C3">
        <w:rPr>
          <w:rFonts w:ascii="Times New Roman" w:eastAsia="宋体" w:hAnsi="Times New Roman" w:cs="Times New Roman" w:hint="eastAsia"/>
          <w:sz w:val="20"/>
          <w:szCs w:val="20"/>
        </w:rPr>
        <w:t>值</w:t>
      </w:r>
    </w:p>
    <w:p w14:paraId="21B82B75" w14:textId="77777777" w:rsidR="009522AA" w:rsidRPr="002548C3" w:rsidRDefault="009522AA" w:rsidP="009522AA">
      <w:pPr>
        <w:jc w:val="center"/>
        <w:rPr>
          <w:rFonts w:ascii="Times New Roman" w:eastAsia="宋体" w:hAnsi="Times New Roman"/>
        </w:rPr>
      </w:pPr>
      <w:r w:rsidRPr="002548C3">
        <w:rPr>
          <w:rFonts w:ascii="Times New Roman" w:eastAsia="宋体" w:hAnsi="Times New Roman" w:cs="Times New Roman"/>
        </w:rPr>
        <w:t>Table 5.</w:t>
      </w:r>
      <w:r w:rsidRPr="002548C3">
        <w:rPr>
          <w:rFonts w:ascii="Times New Roman" w:eastAsia="宋体" w:hAnsi="Times New Roman" w:cs="Times New Roman"/>
        </w:rPr>
        <w:fldChar w:fldCharType="begin"/>
      </w:r>
      <w:r w:rsidRPr="002548C3">
        <w:rPr>
          <w:rFonts w:ascii="Times New Roman" w:eastAsia="宋体" w:hAnsi="Times New Roman" w:cs="Times New Roman"/>
        </w:rPr>
        <w:instrText xml:space="preserve"> SEQ Table_5. \* ARABIC </w:instrText>
      </w:r>
      <w:r w:rsidRPr="002548C3"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  <w:noProof/>
        </w:rPr>
        <w:t>2</w:t>
      </w:r>
      <w:r w:rsidRPr="002548C3">
        <w:rPr>
          <w:rFonts w:ascii="Times New Roman" w:eastAsia="宋体" w:hAnsi="Times New Roman" w:cs="Times New Roman"/>
        </w:rPr>
        <w:fldChar w:fldCharType="end"/>
      </w:r>
      <w:r w:rsidRPr="002548C3">
        <w:rPr>
          <w:rFonts w:ascii="Times New Roman" w:eastAsia="宋体" w:hAnsi="Times New Roman" w:cs="Times New Roman"/>
          <w:sz w:val="20"/>
          <w:szCs w:val="20"/>
        </w:rPr>
        <w:t xml:space="preserve"> Zircon Hf isotopic values of the </w:t>
      </w:r>
      <w:proofErr w:type="spellStart"/>
      <w:r w:rsidRPr="002548C3">
        <w:rPr>
          <w:rFonts w:ascii="Times New Roman" w:eastAsia="宋体" w:hAnsi="Times New Roman" w:cs="Times New Roman"/>
          <w:sz w:val="20"/>
          <w:szCs w:val="20"/>
        </w:rPr>
        <w:t>Getengling</w:t>
      </w:r>
      <w:proofErr w:type="spellEnd"/>
      <w:r w:rsidRPr="002548C3">
        <w:rPr>
          <w:rFonts w:ascii="Times New Roman" w:eastAsia="宋体" w:hAnsi="Times New Roman" w:cs="Times New Roman"/>
          <w:sz w:val="20"/>
          <w:szCs w:val="20"/>
        </w:rPr>
        <w:t xml:space="preserve"> pluton</w:t>
      </w:r>
    </w:p>
    <w:tbl>
      <w:tblPr>
        <w:tblW w:w="8677" w:type="dxa"/>
        <w:tblLook w:val="04A0" w:firstRow="1" w:lastRow="0" w:firstColumn="1" w:lastColumn="0" w:noHBand="0" w:noVBand="1"/>
      </w:tblPr>
      <w:tblGrid>
        <w:gridCol w:w="1418"/>
        <w:gridCol w:w="1134"/>
        <w:gridCol w:w="1276"/>
        <w:gridCol w:w="992"/>
        <w:gridCol w:w="1253"/>
        <w:gridCol w:w="709"/>
        <w:gridCol w:w="915"/>
        <w:gridCol w:w="980"/>
      </w:tblGrid>
      <w:tr w:rsidR="009522AA" w:rsidRPr="002548C3" w14:paraId="5CA7FB99" w14:textId="77777777" w:rsidTr="00231385">
        <w:trPr>
          <w:trHeight w:val="327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7EA7E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Spot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A615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176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Lu/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177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F6A51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176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Hf/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177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7479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SE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73801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176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Hf/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177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Hf)</w:t>
            </w:r>
            <w:proofErr w:type="spellStart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C1D01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ε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Hf</w:t>
            </w:r>
            <w:proofErr w:type="spellEnd"/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(t)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1BABC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DM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(Ga)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57A77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T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DM2</w:t>
            </w: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(Ga)</w:t>
            </w:r>
          </w:p>
        </w:tc>
      </w:tr>
      <w:tr w:rsidR="009522AA" w:rsidRPr="002548C3" w14:paraId="4E623BC2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0AA7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17BF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0.001204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722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0.282370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0275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168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0.282351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F7B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3.8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4827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1.25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198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1.49 </w:t>
            </w:r>
          </w:p>
        </w:tc>
      </w:tr>
      <w:tr w:rsidR="009522AA" w:rsidRPr="002548C3" w14:paraId="2B89C76C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B6FC6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C0C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0.001766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FF8A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0.282303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D38A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D1E9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0.282275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6B7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259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0E7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</w:tr>
      <w:tr w:rsidR="009522AA" w:rsidRPr="002548C3" w14:paraId="649945AE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4574B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C90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0.001372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601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0.282151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30B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0.000009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C41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0.282129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FB9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-4.1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F4B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FBA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1.98 </w:t>
            </w:r>
          </w:p>
        </w:tc>
      </w:tr>
      <w:tr w:rsidR="009522AA" w:rsidRPr="002548C3" w14:paraId="237B4CF8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30265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C2E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0.001757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9BB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0.282364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859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0.000012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BDB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DBB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3.2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D06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1.28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7EC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1.52 </w:t>
            </w:r>
          </w:p>
        </w:tc>
      </w:tr>
      <w:tr w:rsidR="009522AA" w:rsidRPr="002548C3" w14:paraId="6CDBB3F4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942B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19C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0.002408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A1B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0.282291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E36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F4E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0.282253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811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BE1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BD3D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1.71 </w:t>
            </w:r>
          </w:p>
        </w:tc>
      </w:tr>
      <w:tr w:rsidR="009522AA" w:rsidRPr="002548C3" w14:paraId="39570FE6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7C58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1A9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0.002760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6F9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0.282333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0F86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6D9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3D5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FAA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DBA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1.63 </w:t>
            </w:r>
          </w:p>
        </w:tc>
      </w:tr>
      <w:tr w:rsidR="009522AA" w:rsidRPr="002548C3" w14:paraId="41246902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9C4EB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477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0.002218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366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0.282317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22AF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2BB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C70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946E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02E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1.64 </w:t>
            </w:r>
          </w:p>
        </w:tc>
      </w:tr>
      <w:tr w:rsidR="009522AA" w:rsidRPr="002548C3" w14:paraId="6542BF55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57EE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3160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0.002453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2EA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0.282247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AEE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26F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0.282208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85C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-1.3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12E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939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1.81 </w:t>
            </w:r>
          </w:p>
        </w:tc>
      </w:tr>
      <w:tr w:rsidR="009522AA" w:rsidRPr="002548C3" w14:paraId="2D25DEDB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FCCA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B43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0.002571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6BD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B48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B40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0.282309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FB8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B18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235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1.58 </w:t>
            </w:r>
          </w:p>
        </w:tc>
      </w:tr>
      <w:tr w:rsidR="009522AA" w:rsidRPr="002548C3" w14:paraId="4DC4FC98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4303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EA08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0.002040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58F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5BA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461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0.282298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0A7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1.9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9D6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0D6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1.61 </w:t>
            </w:r>
          </w:p>
        </w:tc>
      </w:tr>
      <w:tr w:rsidR="009522AA" w:rsidRPr="002548C3" w14:paraId="5C990307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1F93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016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0.001289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D8C5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0.282359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706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B28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A4B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3.3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831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1.27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AA3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1.52 </w:t>
            </w:r>
          </w:p>
        </w:tc>
      </w:tr>
      <w:tr w:rsidR="009522AA" w:rsidRPr="002548C3" w14:paraId="1338ADC4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17E7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FC7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0.002220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461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0.282311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A65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4A4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0.282276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4F6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D79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7AC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</w:tr>
      <w:tr w:rsidR="009522AA" w:rsidRPr="002548C3" w14:paraId="1852B833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00F6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9F2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0.002702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77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0.282465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CB0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72C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0.282422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B6FCA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6.3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872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1.17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C24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1.33 </w:t>
            </w:r>
          </w:p>
        </w:tc>
      </w:tr>
      <w:tr w:rsidR="009522AA" w:rsidRPr="002548C3" w14:paraId="3C9A52E0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4728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3A01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0.001940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0CAE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0.282307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3C26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0.000012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9B4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0.282276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B7F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1.1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D83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A84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1.66 </w:t>
            </w:r>
          </w:p>
        </w:tc>
      </w:tr>
      <w:tr w:rsidR="009522AA" w:rsidRPr="002548C3" w14:paraId="31CCC273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3AFD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A6B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0.002010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C9A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5D4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0.000012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A90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0.282218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BCB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-0.9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B68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86F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1.79 </w:t>
            </w:r>
          </w:p>
        </w:tc>
      </w:tr>
      <w:tr w:rsidR="009522AA" w:rsidRPr="002548C3" w14:paraId="79DB1E2A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7924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18D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0.002136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6DEB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0.282315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7CE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9DD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F43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908A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E9F5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1.65 </w:t>
            </w:r>
          </w:p>
        </w:tc>
      </w:tr>
      <w:tr w:rsidR="009522AA" w:rsidRPr="002548C3" w14:paraId="7336D2D5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1A01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F962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0.002944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C87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0.282406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273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577F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0.282359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484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4.1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523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1.26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B97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1.47 </w:t>
            </w:r>
          </w:p>
        </w:tc>
      </w:tr>
      <w:tr w:rsidR="009522AA" w:rsidRPr="002548C3" w14:paraId="2C22AC1F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35F5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9C62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0.001941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B15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408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0.000011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353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0.282250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4A7A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149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1.40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EE3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1.71 </w:t>
            </w:r>
          </w:p>
        </w:tc>
      </w:tr>
      <w:tr w:rsidR="009522AA" w:rsidRPr="002548C3" w14:paraId="15E638C3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F4CE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70F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0.002866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0277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0.282446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7221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0.000012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19EE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0.282400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68FE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5.5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A0D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1.20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0EF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1.38 </w:t>
            </w:r>
          </w:p>
        </w:tc>
      </w:tr>
      <w:tr w:rsidR="009522AA" w:rsidRPr="002548C3" w14:paraId="60947252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4870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C1FD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0.002004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BD7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0.282139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1455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0.000020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2F11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0.282107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90FD9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-4.9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CCA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EDD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2.03 </w:t>
            </w:r>
          </w:p>
        </w:tc>
      </w:tr>
      <w:tr w:rsidR="009522AA" w:rsidRPr="002548C3" w14:paraId="34C9E96E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963F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BC4A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0.002454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2EB6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0.282151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F1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0.000018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759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0.282112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95D4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-4.7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FEB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28C5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2.02 </w:t>
            </w:r>
          </w:p>
        </w:tc>
      </w:tr>
      <w:tr w:rsidR="009522AA" w:rsidRPr="002548C3" w14:paraId="45C3832A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EEF6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3094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0.002109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761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0.282302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C99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09EC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0.282268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659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7DD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4973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1.67 </w:t>
            </w:r>
          </w:p>
        </w:tc>
      </w:tr>
      <w:tr w:rsidR="009522AA" w:rsidRPr="002548C3" w14:paraId="53FBA305" w14:textId="77777777" w:rsidTr="00231385">
        <w:trPr>
          <w:trHeight w:val="25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B98C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2127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0.003269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A138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0.282339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C93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0.000010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5390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0.282287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9155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316F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5B1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1.63 </w:t>
            </w:r>
          </w:p>
        </w:tc>
      </w:tr>
      <w:tr w:rsidR="009522AA" w:rsidRPr="002548C3" w14:paraId="4516297B" w14:textId="77777777" w:rsidTr="00231385">
        <w:trPr>
          <w:trHeight w:val="267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9DCCA" w14:textId="77777777" w:rsidR="009522AA" w:rsidRPr="002548C3" w:rsidRDefault="009522AA" w:rsidP="00231385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SZT07-38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839C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0.002658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C6B1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0.282330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44FB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0.000009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389A1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0.282288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3D762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A81AC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1.36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90BB" w14:textId="77777777" w:rsidR="009522AA" w:rsidRPr="002548C3" w:rsidRDefault="009522AA" w:rsidP="00231385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1.63 </w:t>
            </w:r>
          </w:p>
        </w:tc>
      </w:tr>
    </w:tbl>
    <w:p w14:paraId="73C946A7" w14:textId="77777777" w:rsidR="00C20931" w:rsidRDefault="00C20931"/>
    <w:sectPr w:rsidR="00C209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AA"/>
    <w:rsid w:val="0013071D"/>
    <w:rsid w:val="007C5A32"/>
    <w:rsid w:val="009522AA"/>
    <w:rsid w:val="00C20931"/>
    <w:rsid w:val="00C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FFDC1A"/>
  <w14:defaultImageDpi w14:val="32767"/>
  <w15:chartTrackingRefBased/>
  <w15:docId w15:val="{1AC47D54-FEA5-4F87-89AD-4516285B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2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1</cp:revision>
  <dcterms:created xsi:type="dcterms:W3CDTF">2021-05-24T12:00:00Z</dcterms:created>
  <dcterms:modified xsi:type="dcterms:W3CDTF">2021-05-24T12:01:00Z</dcterms:modified>
</cp:coreProperties>
</file>