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Airborne CCD image data in the midstream of Heihe River Basin（2012.08.02）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2 August 2012, Wide-angle Infrared Dual-mode line/area Array Scanner (WIDAS) carried by the Harbin Y-12 aircraft was used in a visible near Infrared thermal Dual-mode airborne remote sensing experiment, which is located in the artificial oasis eco-hydrology experimental area (30×30 km). WIDAS includes a CCD camera with a spatial resolution of 0.26 m, a visible near Infrared multispectral camera with five bands scanner (an maximum observation angle 48° and spatial resolution 1.3 m), and a thermal image camera with a spatial resolution of 6.3 m.</w:t>
        <w:br/>
        <w:t>The CCD camera data are recorded in DN values processed by mosaic and orthorectification.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Wide-angle infrared dual-mode line/Area array scanner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2012-08-02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 UTM</w:t>
      </w:r>
    </w:p>
    <w:p>
      <w:pPr>
        <w:ind w:left="432"/>
      </w:pPr>
      <w:r>
        <w:rPr>
          <w:sz w:val="22"/>
        </w:rPr>
        <w:t>3.Filesize：46899.2MB</w:t>
      </w:r>
    </w:p>
    <w:p>
      <w:pPr>
        <w:ind w:left="432"/>
      </w:pPr>
      <w:r>
        <w:rPr>
          <w:sz w:val="22"/>
        </w:rPr>
        <w:t>4.Data format：tif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2018-11-25 10:51:15+00:00</w:t>
      </w:r>
      <w:r>
        <w:rPr>
          <w:sz w:val="22"/>
        </w:rPr>
        <w:t>--</w:t>
      </w:r>
      <w:r>
        <w:rPr>
          <w:sz w:val="22"/>
        </w:rPr>
        <w:t>2018-11-25 10:51:15+00:00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Jianguang. HiWATER: Airborne CCD image data in the midstream of Heihe River Basin（2012.08.02）. A Big Earth Data Platform for Three Poles, doi:10.3972/hiwater.163.2014.db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