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Long time series vegetation index data set of spot &amp; vegetation in China (1998-2007)</w:t>
      </w:r>
    </w:p>
    <w:p>
      <w:r>
        <w:rPr>
          <w:sz w:val="32"/>
        </w:rPr>
        <w:t>1、Description</w:t>
      </w:r>
    </w:p>
    <w:p>
      <w:pPr>
        <w:ind w:firstLine="432"/>
      </w:pPr>
      <w:r>
        <w:rPr>
          <w:sz w:val="22"/>
        </w:rPr>
        <w:t>The VEGETATION sensor sponsored by the European Commission was launched by SPOT-4 in March 1998. Since April 1998, SPOTVGT data for global vegetation coverage observation has been received by Kiruna ground station in Sweden. The image quality monitoring center in Toulouse, France is responsible for image quality and provides relevant parameters (such as calibration coefficient).  Finally, the Belgian flemish institute for technological research (Vito)VEGETATION processing Centre (CTIV) is responsible for preprocessing into global data of 1km per day.  Pretreatment includes atmospheric correction, radiation correction, geometric correction, production of 10 days to maximize the synthesized NDVI data, setting the value of -1 to -0.1 to -0.1, and then converting to the DN value of 0-250 through the formula DN=(NDVI+0.1)/0.004.</w:t>
        <w:br/>
        <w:t>The data set is a subset extraction from China, including spectral reflectance of four bands synthesized every 10 days and 10 days' maximum NDVI. It is data from 1998 to 2007 with a spatial resolution of 1km and a temporal resolution of 10 days.</w:t>
        <w:br/>
        <w:t>File format:</w:t>
        <w:br/>
        <w:t>Hfr and img files.</w:t>
        <w:br/>
        <w:t>The file naming rule is: CHN _ NDV _ YYYMMDD, where YYYYMMDD is the date of the day represented by the file and is also the main identifier different from other files.</w:t>
        <w:br/>
        <w:t>The remote sensing image files with suffix. IMG and. HDF used by users to analyze vegetation index can be opened in ENVI and ERDAS software.</w:t>
        <w:br/>
        <w:t>Coordinate system and projection</w:t>
        <w:br/>
        <w:t>Plate_Carree (Lon/Lat)</w:t>
        <w:br/>
        <w:t>PROJ_CENTER_LON 0.000000</w:t>
        <w:br/>
        <w:t>PROJ_CENTER_LAT 0.000000</w:t>
        <w:br/>
        <w:t>PIXEL_SIZE_UNITS DEGREES/PIXEL</w:t>
        <w:br/>
        <w:t>PIXEL_SIZE_X 0.0089285714</w:t>
        <w:br/>
        <w:t>PIXEL_SIZE_Y 0.0089285714</w:t>
        <w:br/>
        <w:t>SEMI_AXIS_MAJ 6378137.000000</w:t>
        <w:br/>
        <w:t>SEMI_AXIS_MIN 6356752.314000</w:t>
        <w:br/>
        <w:t>UL_LON (DEG) 73.000000</w:t>
        <w:br/>
        <w:t>UL_LAT (DEG) 54.000000</w:t>
        <w:br/>
        <w:t>LR_LON (DEG) 135.500000</w:t>
        <w:br/>
        <w:t>LR_LAT (DEG) 5.000000</w:t>
        <w:br/>
        <w:t>Corner coordinates are:</w:t>
        <w:br/>
        <w:t>Corner Coordinates:</w:t>
        <w:br/>
        <w:t>Upper Left  (  69.9955357,  55.0044643)</w:t>
        <w:br/>
        <w:t>Lower Left  (  69.9955357,  14.9955358)</w:t>
        <w:br/>
        <w:t>Upper Right ( 137.0044641,  55.0044643)</w:t>
        <w:br/>
        <w:t>Lower Right ( 137.0044641,  14.9955358)</w:t>
        <w:br/>
        <w:t>Where Upper Left is the upper left corner, Lower Left is the lower left corner, Upper Right is the upper right corner, and Lower Right is the lower right corner.</w:t>
      </w:r>
    </w:p>
    <w:p>
      <w:r>
        <w:rPr>
          <w:sz w:val="32"/>
        </w:rPr>
        <w:t>2、Keywords</w:t>
      </w:r>
    </w:p>
    <w:p>
      <w:pPr>
        <w:ind w:left="432"/>
      </w:pPr>
      <w:r>
        <w:rPr>
          <w:sz w:val="22"/>
        </w:rPr>
        <w:t>Theme：</w:t>
      </w:r>
      <w:r>
        <w:rPr>
          <w:sz w:val="22"/>
        </w:rPr>
        <w:t>NDVI</w:t>
      </w:r>
      <w:r>
        <w:t>,</w:t>
      </w:r>
      <w:r>
        <w:rPr>
          <w:sz w:val="22"/>
        </w:rPr>
        <w:t>Terrestrial Surface Remote Sensing</w:t>
        <w:br/>
      </w:r>
      <w:r>
        <w:rPr>
          <w:sz w:val="22"/>
        </w:rPr>
        <w:t>Discipline：</w:t>
      </w:r>
      <w:r>
        <w:rPr>
          <w:sz w:val="22"/>
        </w:rPr>
        <w:t>Terrestrial Surface</w:t>
        <w:br/>
      </w:r>
      <w:r>
        <w:rPr>
          <w:sz w:val="22"/>
        </w:rPr>
        <w:t>Places：</w:t>
      </w:r>
      <w:r>
        <w:rPr>
          <w:sz w:val="22"/>
        </w:rPr>
        <w:t>China</w:t>
        <w:br/>
      </w:r>
      <w:r>
        <w:rPr>
          <w:sz w:val="22"/>
        </w:rPr>
        <w:t>Time：</w:t>
      </w:r>
      <w:r>
        <w:rPr>
          <w:sz w:val="22"/>
        </w:rPr>
        <w:t>1998-2007</w:t>
      </w:r>
    </w:p>
    <w:p>
      <w:r>
        <w:rPr>
          <w:sz w:val="32"/>
        </w:rPr>
        <w:t>3、Data details</w:t>
      </w:r>
    </w:p>
    <w:p>
      <w:pPr>
        <w:ind w:left="432"/>
      </w:pPr>
      <w:r>
        <w:rPr>
          <w:sz w:val="22"/>
        </w:rPr>
        <w:t>1.Scale：None</w:t>
      </w:r>
    </w:p>
    <w:p>
      <w:pPr>
        <w:ind w:left="432"/>
      </w:pPr>
      <w:r>
        <w:rPr>
          <w:sz w:val="22"/>
        </w:rPr>
        <w:t>2.Projection：None</w:t>
      </w:r>
    </w:p>
    <w:p>
      <w:pPr>
        <w:ind w:left="432"/>
      </w:pPr>
      <w:r>
        <w:rPr>
          <w:sz w:val="22"/>
        </w:rPr>
        <w:t>3.Filesize：12073.9MB</w:t>
      </w:r>
    </w:p>
    <w:p>
      <w:pPr>
        <w:ind w:left="432"/>
      </w:pPr>
      <w:r>
        <w:rPr>
          <w:sz w:val="22"/>
        </w:rPr>
        <w:t>4.Data format：删格</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north：53.9</w:t>
            </w:r>
          </w:p>
        </w:tc>
        <w:tc>
          <w:tcPr>
            <w:tcW w:type="dxa" w:w="2880"/>
          </w:tcPr>
          <w:p>
            <w:r>
              <w:t>-</w:t>
            </w:r>
          </w:p>
        </w:tc>
      </w:tr>
      <w:tr>
        <w:tc>
          <w:tcPr>
            <w:tcW w:type="dxa" w:w="2880"/>
          </w:tcPr>
          <w:p>
            <w:r>
              <w:t>west：73.2</w:t>
            </w:r>
          </w:p>
        </w:tc>
        <w:tc>
          <w:tcPr>
            <w:tcW w:type="dxa" w:w="2880"/>
          </w:tcPr>
          <w:p>
            <w:r>
              <w:t>-</w:t>
            </w:r>
          </w:p>
        </w:tc>
        <w:tc>
          <w:tcPr>
            <w:tcW w:type="dxa" w:w="2880"/>
          </w:tcPr>
          <w:p>
            <w:r>
              <w:t>east：135.5</w:t>
            </w:r>
          </w:p>
        </w:tc>
      </w:tr>
      <w:tr>
        <w:tc>
          <w:tcPr>
            <w:tcW w:type="dxa" w:w="2880"/>
          </w:tcPr>
          <w:p>
            <w:r>
              <w:t>-</w:t>
            </w:r>
          </w:p>
        </w:tc>
        <w:tc>
          <w:tcPr>
            <w:tcW w:type="dxa" w:w="2880"/>
          </w:tcPr>
          <w:p>
            <w:r>
              <w:t>south：17.8</w:t>
            </w:r>
          </w:p>
        </w:tc>
        <w:tc>
          <w:tcPr>
            <w:tcW w:type="dxa" w:w="2880"/>
          </w:tcPr>
          <w:p>
            <w:r>
              <w:t>-</w:t>
            </w:r>
          </w:p>
        </w:tc>
      </w:tr>
    </w:tbl>
    <w:p>
      <w:r>
        <w:rPr>
          <w:sz w:val="32"/>
        </w:rPr>
        <w:t>5、Time frame:</w:t>
      </w:r>
      <w:r>
        <w:rPr>
          <w:sz w:val="22"/>
        </w:rPr>
        <w:t>1998-01-13 09:00:00+00:00</w:t>
      </w:r>
      <w:r>
        <w:rPr>
          <w:sz w:val="22"/>
        </w:rPr>
        <w:t>--</w:t>
      </w:r>
      <w:r>
        <w:rPr>
          <w:sz w:val="22"/>
        </w:rPr>
        <w:t>2008-01-12 18:32:00+00:00</w:t>
      </w:r>
    </w:p>
    <w:p>
      <w:r>
        <w:rPr>
          <w:sz w:val="32"/>
        </w:rPr>
        <w:t>6、Reference method</w:t>
      </w:r>
    </w:p>
    <w:p>
      <w:pPr>
        <w:ind w:left="432"/>
      </w:pPr>
      <w:r>
        <w:rPr>
          <w:sz w:val="22"/>
        </w:rPr>
        <w:t xml:space="preserve">References to data: </w:t>
      </w:r>
    </w:p>
    <w:p>
      <w:pPr>
        <w:ind w:left="432" w:firstLine="432"/>
      </w:pPr>
      <w:r>
        <w:t xml:space="preserve">Food and Agriculture Organization of the United Nations（FAO）, Greet  Janssens. Long time series vegetation index data set of spot &amp; vegetation in China (1998-2007). A Big Earth Data Platform for Three Poles, </w:t>
      </w:r>
      <w:r>
        <w:rPr>
          <w:sz w:val="22"/>
        </w:rPr>
        <w:t>2013</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Food and Agriculture Organization of the United Nations（FAO）</w:t>
        <w:br/>
      </w:r>
      <w:r>
        <w:rPr>
          <w:sz w:val="22"/>
        </w:rPr>
        <w:t xml:space="preserve">unit: </w:t>
      </w:r>
      <w:r>
        <w:rPr>
          <w:sz w:val="22"/>
        </w:rPr>
        <w:t>Food and Agriculture Organization of the United Nations（FAO）</w:t>
        <w:br/>
      </w:r>
      <w:r>
        <w:rPr>
          <w:sz w:val="22"/>
        </w:rPr>
        <w:t xml:space="preserve">email: </w:t>
      </w:r>
      <w:r>
        <w:rPr>
          <w:sz w:val="22"/>
        </w:rPr>
        <w:t>FAO-HQ@fao.org</w:t>
        <w:br/>
        <w:br/>
      </w:r>
      <w:r>
        <w:rPr>
          <w:sz w:val="22"/>
        </w:rPr>
        <w:t xml:space="preserve">name: </w:t>
      </w:r>
      <w:r>
        <w:rPr>
          <w:sz w:val="22"/>
        </w:rPr>
        <w:t>Greet  Janssens</w:t>
        <w:br/>
      </w:r>
      <w:r>
        <w:rPr>
          <w:sz w:val="22"/>
        </w:rPr>
        <w:t xml:space="preserve">unit: </w:t>
      </w:r>
      <w:r>
        <w:rPr>
          <w:sz w:val="22"/>
        </w:rPr>
        <w:br/>
      </w:r>
      <w:r>
        <w:rPr>
          <w:sz w:val="22"/>
        </w:rPr>
        <w:t xml:space="preserve">email: </w:t>
      </w:r>
      <w:r>
        <w:rPr>
          <w:sz w:val="22"/>
        </w:rPr>
        <w:t>ctiv@vgt.vito.be</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