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AMSR-E/aqua daily gridded brightness temperatures of China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includes passive microwave remote sensing brightness temperatures data for longitude and latitude projections and 0.25 degree resolution from 2002 to 2008 in China.</w:t>
        <w:br/>
        <w:t>1. Data processing process:</w:t>
        <w:br/>
        <w:t>NSIDC produces AMSR-E gridded brightness temperature data by interpolating AMSR-E data (6.9 GHz, 10.7 GHz, 18.7 GHz, 23.8 GHz, 36.5 GHz, and 89.0 GHz) to the output grids from swath space using an Inverse Distance Squared (ID2) method.</w:t>
        <w:br/>
        <w:t>2. Data format:</w:t>
        <w:br/>
        <w:t>Brightness temperature files: two-byte unsigned integers, little-endian byte order</w:t>
        <w:br/>
        <w:t>Time files: two-byte signed integers, little-endian byte order</w:t>
        <w:br/>
        <w:t>3. Data naming:</w:t>
        <w:br/>
        <w:t>ID2rx-AMSRE-aayyyydddp.vnn.ccc (China-ID2r1-AMSRE-D.252002170A.v03.06V)</w:t>
        <w:br/>
        <w:t>ID2 Inverse Distance Squared</w:t>
        <w:br/>
        <w:t>r1 Resolution 1 swath input data</w:t>
        <w:br/>
        <w:t>AMSRE Identifies this an AMSR-E file</w:t>
        <w:br/>
        <w:t>D.25 Identifies this as a quarter degree file</w:t>
        <w:br/>
        <w:t>yyyy Four-digit year</w:t>
        <w:br/>
        <w:t>ddd Three-digit day of year</w:t>
        <w:br/>
        <w:t>p Pass direction (A = ascending, D = descending)</w:t>
        <w:br/>
        <w:t>vnn Gridded data version number (for example, v01, v02, v03)</w:t>
        <w:br/>
        <w:t>ccc AMSR-E channel indicator: numeric frequency (06, 10, 18, 23, 36, or 89) followed by polarization (H or V)</w:t>
        <w:br/>
        <w:t>4. Cutting range:</w:t>
        <w:br/>
        <w:t>Corner Coordinates:</w:t>
        <w:br/>
        <w:t>Upper Left (60.0000000, 55.0000000) (60d 0'0.00 "E, 55d 0'0.00" N)</w:t>
        <w:br/>
        <w:t>Lower Left (60.0000000, 15.0000000) (60d 0'0.00 "E, 15d 0'0.00" N)</w:t>
        <w:br/>
        <w:t>Upper Right (140.0000000, 55.0000000) (140d 0'0.00 "E, 55d 0'0.00" N)</w:t>
        <w:br/>
        <w:t>Lower Right (140.0000000, 15.0000000) (140d 0'0.00 "E, 15d 0'0.00" N)</w:t>
        <w:br/>
        <w:t>Center (100.0000000, 35.0000000) (100d 0'0.00 "E, 35d 0'0.00" N)</w:t>
        <w:br/>
        <w:t>Origin = (60.000000000000000, 55.000000000000000)</w:t>
        <w:br/>
        <w:t>5. Data projection:</w:t>
        <w:br/>
        <w:t>GEOGCS ["WGS 84",</w:t>
        <w:br/>
        <w:t>DATUM ["WGS_1984",</w:t>
        <w:br/>
        <w:t>SPHEROID ["WGS 84", 6378137,298.257223563,</w:t>
        <w:br/>
        <w:t>AUTHORITY ["EPSG", "7030"]],</w:t>
        <w:br/>
        <w:t>TOWGS84 [0,0,0,0,0,0,0],</w:t>
        <w:br/>
        <w:t>AUTHORITY ["EPSG", "6326"]],</w:t>
        <w:br/>
        <w:t>PRIMEM ["Greenwich", 0,</w:t>
        <w:br/>
        <w:t>AUTHORITY ["EPSG", "8901"]],</w:t>
        <w:br/>
        <w:t>UNIT ["degree", 0.0174532925199433,</w:t>
        <w:br/>
        <w:t>AUTHORITY ["EPSG", "9108"]],</w:t>
        <w:br/>
        <w:t>AUTHORITY ["EPSG", "4326"]]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Atmosphere Remote Sensing</w:t>
      </w:r>
      <w:r>
        <w:t>,</w:t>
      </w:r>
      <w:r>
        <w:rPr>
          <w:sz w:val="22"/>
        </w:rPr>
        <w:t>land surface temperature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Others</w:t>
        <w:br/>
      </w:r>
      <w:r>
        <w:rPr>
          <w:sz w:val="22"/>
        </w:rPr>
        <w:t>Places：</w:t>
      </w:r>
      <w:r>
        <w:rPr>
          <w:sz w:val="22"/>
        </w:rPr>
        <w:t>China</w:t>
        <w:br/>
      </w:r>
      <w:r>
        <w:rPr>
          <w:sz w:val="22"/>
        </w:rPr>
        <w:t>Time：</w:t>
      </w:r>
      <w:r>
        <w:rPr>
          <w:sz w:val="22"/>
        </w:rPr>
        <w:t>2002-2008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3.Filesize：6550.0MB</w:t>
      </w:r>
    </w:p>
    <w:p>
      <w:pPr>
        <w:ind w:left="432"/>
      </w:pPr>
      <w:r>
        <w:rPr>
          <w:sz w:val="22"/>
        </w:rPr>
        <w:t>4.Data format：栅格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north：53.9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west：73.2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east：135.5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south：17.8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2002-01-11 09:24:00+00:00</w:t>
      </w:r>
      <w:r>
        <w:rPr>
          <w:sz w:val="22"/>
        </w:rPr>
        <w:t>--</w:t>
      </w:r>
      <w:r>
        <w:rPr>
          <w:sz w:val="22"/>
        </w:rPr>
        <w:t>2009-01-04 17:00:00+00:00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Richard  Armstrong, Matthew  Savoie, Ken  Knowles, Mary  Jo Brodzik. AMSR-E/aqua daily gridded brightness temperatures of China. A Big Earth Data Platform for Three Poles, </w:t>
      </w:r>
      <w:r>
        <w:rPr>
          <w:sz w:val="22"/>
        </w:rPr>
        <w:t>2012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Knowles, K. W., M. H. Savoie, R. L. Armstrong, and M. J. Brodzik. 2006, updated current year. AMSR-E/Aqua Daily EASE-Grid Brightness Temperatures, [list dates of data used]. Boulder, Colorado USA: National Snow and Ice Data Center. Digital media.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Ken  Knowles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nsidc@nsidc.org</w:t>
        <w:br/>
        <w:br/>
      </w:r>
      <w:r>
        <w:rPr>
          <w:sz w:val="22"/>
        </w:rPr>
        <w:t xml:space="preserve">name: </w:t>
      </w:r>
      <w:r>
        <w:rPr>
          <w:sz w:val="22"/>
        </w:rPr>
        <w:t>Mary  Jo Brodzik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nsidc@nsidc.org</w:t>
        <w:br/>
        <w:br/>
      </w:r>
      <w:r>
        <w:rPr>
          <w:sz w:val="22"/>
        </w:rPr>
        <w:t xml:space="preserve">name: </w:t>
      </w:r>
      <w:r>
        <w:rPr>
          <w:sz w:val="22"/>
        </w:rPr>
        <w:t>Matthew  Savoie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nsidc@nsidc.org</w:t>
        <w:br/>
        <w:br/>
      </w:r>
      <w:r>
        <w:rPr>
          <w:sz w:val="22"/>
        </w:rPr>
        <w:t xml:space="preserve">name: </w:t>
      </w:r>
      <w:r>
        <w:rPr>
          <w:sz w:val="22"/>
        </w:rPr>
        <w:t>Richard  Armstrong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nsidc@nsidc.org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