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report on ambient air quality of Qinghai Huzhu station (2011-2013)</w:t>
      </w:r>
    </w:p>
    <w:p>
      <w:r>
        <w:rPr>
          <w:sz w:val="32"/>
        </w:rPr>
        <w:t>1、Description</w:t>
      </w:r>
    </w:p>
    <w:p>
      <w:pPr>
        <w:ind w:firstLine="432"/>
      </w:pPr>
      <w:r>
        <w:rPr>
          <w:sz w:val="22"/>
        </w:rPr>
        <w:t>The data set records the monthly report of ambient air quality of national rural air monitoring from May 2011 to February 2013 at Huzhu County observation station in Qinghai Province, and the data is collected from the official website of Qinghai Provincial Department of ecological environment. The dataset contains 7 word documents, 6 txt files and 9 PDF documents. Data contents include: total monitoring days of air quality, air quality status, percentage of air quality in total monitoring days, comparison of air quality with that of last month. Monitoring factors mainly include: SO2, NOx, NO2, no, PM10, data unit: percentage (%), grade (I, II, III, IV, V, etc.)</w:t>
      </w:r>
    </w:p>
    <w:p>
      <w:r>
        <w:rPr>
          <w:sz w:val="32"/>
        </w:rPr>
        <w:t>2、Keywords</w:t>
      </w:r>
    </w:p>
    <w:p>
      <w:pPr>
        <w:ind w:left="432"/>
      </w:pPr>
      <w:r>
        <w:rPr>
          <w:sz w:val="22"/>
        </w:rPr>
        <w:t>Theme：</w:t>
      </w:r>
      <w:r>
        <w:rPr>
          <w:sz w:val="22"/>
        </w:rPr>
        <w:t>Climatic Resources</w:t>
      </w:r>
      <w:r>
        <w:t>,</w:t>
      </w:r>
      <w:r>
        <w:rPr>
          <w:sz w:val="22"/>
        </w:rPr>
        <w:t>Atmosphere resources</w:t>
        <w:br/>
      </w:r>
      <w:r>
        <w:rPr>
          <w:sz w:val="22"/>
        </w:rPr>
        <w:t>Discipline：</w:t>
      </w:r>
      <w:r>
        <w:rPr>
          <w:sz w:val="22"/>
        </w:rPr>
        <w:t>Human-nature Relationship</w:t>
        <w:br/>
      </w:r>
      <w:r>
        <w:rPr>
          <w:sz w:val="22"/>
        </w:rPr>
        <w:t>Places：</w:t>
      </w:r>
      <w:r>
        <w:rPr>
          <w:sz w:val="22"/>
        </w:rPr>
        <w:t>Huzhu County, Qinghai Province</w:t>
      </w:r>
      <w:r>
        <w:t xml:space="preserve">, </w:t>
      </w:r>
      <w:r>
        <w:rPr>
          <w:sz w:val="22"/>
        </w:rPr>
        <w:t>Qinghai</w:t>
        <w:br/>
      </w:r>
      <w:r>
        <w:rPr>
          <w:sz w:val="22"/>
        </w:rPr>
        <w:t>Time：</w:t>
      </w:r>
      <w:r>
        <w:rPr>
          <w:sz w:val="22"/>
        </w:rPr>
        <w:t>2011-2013</w:t>
      </w:r>
    </w:p>
    <w:p>
      <w:r>
        <w:rPr>
          <w:sz w:val="32"/>
        </w:rPr>
        <w:t>3、Data details</w:t>
      </w:r>
    </w:p>
    <w:p>
      <w:pPr>
        <w:ind w:left="432"/>
      </w:pPr>
      <w:r>
        <w:rPr>
          <w:sz w:val="22"/>
        </w:rPr>
        <w:t>1.Scale：None</w:t>
      </w:r>
    </w:p>
    <w:p>
      <w:pPr>
        <w:ind w:left="432"/>
      </w:pPr>
      <w:r>
        <w:rPr>
          <w:sz w:val="22"/>
        </w:rPr>
        <w:t>2.Projection：None</w:t>
      </w:r>
    </w:p>
    <w:p>
      <w:pPr>
        <w:ind w:left="432"/>
      </w:pPr>
      <w:r>
        <w:rPr>
          <w:sz w:val="22"/>
        </w:rPr>
        <w:t>3.Filesize：2.06MB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2011-04-30 16:00:00+00:00</w:t>
      </w:r>
      <w:r>
        <w:rPr>
          <w:sz w:val="22"/>
        </w:rPr>
        <w:t>--</w:t>
      </w:r>
      <w:r>
        <w:rPr>
          <w:sz w:val="22"/>
        </w:rPr>
        <w:t>2013-02-27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Monthly report on ambient air quality of Qinghai Huzhu station (2011-2013).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abc@163.com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