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Qilian Mountains integrated observatory network: Dataset of Heihe integrated observatory network (Leaf area index of Daman Superstation, 2021)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Vegetation</w:t>
        <w:br/>
      </w:r>
      <w:r>
        <w:rPr>
          <w:sz w:val="22"/>
        </w:rPr>
        <w:t>Discipline：</w:t>
      </w:r>
      <w:r>
        <w:rPr>
          <w:sz w:val="22"/>
        </w:rPr>
        <w:t>Atmosphere</w:t>
      </w:r>
      <w:r>
        <w:t>,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Middle reaches of Heihe River</w:t>
        <w:br/>
      </w:r>
      <w:r>
        <w:rPr>
          <w:sz w:val="22"/>
        </w:rPr>
        <w:t>Time：</w:t>
      </w:r>
      <w:r>
        <w:rPr>
          <w:sz w:val="22"/>
        </w:rPr>
        <w:t>2021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3.Filesize：0.2MB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north：38.87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west：100.36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east：100.39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south：38.84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2021-07-21 16:00:00+00:00</w:t>
      </w:r>
      <w:r>
        <w:rPr>
          <w:sz w:val="22"/>
        </w:rPr>
        <w:t>--</w:t>
      </w:r>
      <w:r>
        <w:rPr>
          <w:sz w:val="22"/>
        </w:rPr>
        <w:t>2021-09-04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LI Xin, LIU Shaomin, XU Ziwei, Qu Yonghua, TAN  Junlei, CHE  Tao. Qilian Mountains integrated observatory network: Dataset of Heihe integrated observatory network (Leaf area index of Daman Superstation, 2021). A Big Earth Data Platform for Three Poles, doi:10.11888/Terre.tpdc.272625</w:t>
      </w:r>
      <w:r>
        <w:rPr>
          <w:sz w:val="22"/>
        </w:rPr>
        <w:t>2022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Qu, Y.H., Zhu, Y.Q., Han, W.C., Wang, J.D., &amp; Ma, M.G. (2014). Crop leaf area index observations with a wireless sensor network and its potential for validating remote sensing products. IEEE Journal of Selected Topics in Applied Earth Observations and Remote Sensing, 7(2), 431-444.</w:t>
        <w:br/>
        <w:br/>
      </w:r>
      <w:r>
        <w:t>Liu, S., Li, X., Xu, Z., Che, T., Xiao, Q., Ma, M., Liu, Q., Jin, R., Guo, J., Wang, L., Wang, W., Qi, Y., Li, H., Xu, T., Ran, Y., Hu, X., Shi, S., Zhu, Z., Tan, J., Zhang, Y., Ren, Z. (2018). The Heihe Integrated Observatory Network: A basin‐scale land surface processes observatory in China. Vadose Zone Journal, 17,180072. https://doi.org/10.2136/vzj2018.04.0072.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Pan-Third Pole Environment Study for a Green Silk Road-A CAS Strategic Priority A Program</w:t>
        <w:br/>
      </w:r>
      <w:r>
        <w:rPr>
          <w:sz w:val="22"/>
        </w:rPr>
        <w:br/>
      </w:r>
      <w:r>
        <w:rPr>
          <w:sz w:val="22"/>
        </w:rPr>
        <w:t>Innovative development of equipments and internet-of-things techniques for ecosystem monitoring and its demonstration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XU Ziwei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LI Xin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name: </w:t>
      </w:r>
      <w:r>
        <w:rPr>
          <w:sz w:val="22"/>
        </w:rPr>
        <w:t>Qu Yonghua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qyh@bnu.edu.cn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LIU Shaomin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CHE  Tao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TAN  Junlei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tanjunlei@lzb.ac.cn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