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Landsat-based continuous monthly 30m NDVI Dataset in Qilian mountain area in 2021 (V1.0)</w:t>
      </w:r>
    </w:p>
    <w:p>
      <w:r>
        <w:rPr>
          <w:sz w:val="32"/>
        </w:rPr>
        <w:t>1、Description</w:t>
      </w:r>
    </w:p>
    <w:p>
      <w:pPr>
        <w:ind w:firstLine="432"/>
      </w:pPr>
      <w:r>
        <w:rPr>
          <w:sz w:val="22"/>
        </w:rPr>
        <w:t>Normalized Difference Vegetation Index (NDVI) is the sum of the reflectance values of the NIR band and the red band by the Difference ratio of the reflectance values of the NIR band and the red band. Vegetation index synthesis refers to the selection of the best representative of vegetation index within the appropriate synthesis cycle, and the synthesis of a vegetation index grid image with minimal influence on spatial resolution, atmospheric conditions, cloud conditions, observation geometry, and geometric accuracy and so on. This data set includes the monthly synthesis of 30m*30m surface vegetation index products in Qilian mountain area in 2021. Max value composition (MVC) method was used to synthesize monthly NDVI products on the surface using the reflectivity data of Landsat 8 and sentinel 2 channels from Red and NIR channels.</w:t>
      </w:r>
    </w:p>
    <w:p>
      <w:r>
        <w:rPr>
          <w:sz w:val="32"/>
        </w:rPr>
        <w:t>2、Keywords</w:t>
      </w:r>
    </w:p>
    <w:p>
      <w:pPr>
        <w:ind w:left="432"/>
      </w:pPr>
      <w:r>
        <w:rPr>
          <w:sz w:val="22"/>
        </w:rPr>
        <w:t>Theme：</w:t>
      </w:r>
      <w:r>
        <w:rPr>
          <w:sz w:val="22"/>
        </w:rPr>
        <w:t>Near infrared remote sensing</w:t>
      </w:r>
      <w:r>
        <w:t>,</w:t>
      </w:r>
      <w:r>
        <w:rPr>
          <w:sz w:val="22"/>
        </w:rPr>
        <w:t>NDVI</w:t>
      </w:r>
      <w:r>
        <w:t>,</w:t>
      </w:r>
      <w:r>
        <w:rPr>
          <w:sz w:val="22"/>
        </w:rPr>
        <w:t>Remote Sensing Technology</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QiLianShan area</w:t>
        <w:br/>
      </w:r>
      <w:r>
        <w:rPr>
          <w:sz w:val="22"/>
        </w:rPr>
        <w:t>Time：</w:t>
      </w:r>
      <w:r>
        <w:rPr>
          <w:sz w:val="22"/>
        </w:rPr>
        <w:t>January 1, 2021 to December 31, 2021</w:t>
      </w:r>
    </w:p>
    <w:p>
      <w:r>
        <w:rPr>
          <w:sz w:val="32"/>
        </w:rPr>
        <w:t>3、Data details</w:t>
      </w:r>
    </w:p>
    <w:p>
      <w:pPr>
        <w:ind w:left="432"/>
      </w:pPr>
      <w:r>
        <w:rPr>
          <w:sz w:val="22"/>
        </w:rPr>
        <w:t>1.Scale：None</w:t>
      </w:r>
    </w:p>
    <w:p>
      <w:pPr>
        <w:ind w:left="432"/>
      </w:pPr>
      <w:r>
        <w:rPr>
          <w:sz w:val="22"/>
        </w:rPr>
        <w:t>2.Projection：</w:t>
      </w:r>
    </w:p>
    <w:p>
      <w:pPr>
        <w:ind w:left="432"/>
      </w:pPr>
      <w:r>
        <w:rPr>
          <w:sz w:val="22"/>
        </w:rPr>
        <w:t>3.Filesize：26133.0MB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ZHONG Bo, LI   Yi, WU   Junjun . Landsat-based continuous monthly 30m NDVI Dataset in Qilian mountain area in 2021 (V1.0). A Big Earth Data Platform for Three Poles, doi:10.11888/Terre.tpdc.272665</w:t>
      </w:r>
      <w:r>
        <w:rPr>
          <w:sz w:val="22"/>
        </w:rPr>
        <w:t>2022</w:t>
      </w:r>
    </w:p>
    <w:p>
      <w:pPr>
        <w:ind w:left="432"/>
      </w:pPr>
      <w:r>
        <w:rPr>
          <w:sz w:val="22"/>
        </w:rPr>
        <w:t xml:space="preserve">References to articles: </w:t>
      </w:r>
    </w:p>
    <w:p>
      <w:pPr>
        <w:ind w:left="864"/>
      </w:pPr>
      <w:r>
        <w:t>Li J., et al. China-ASEAN 1 km resolution NDVI dataset. Journal of Global Change Data &amp; Discovery 1(3), 268-277 (2017).</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 xml:space="preserve">WU   Junjun </w:t>
        <w:br/>
      </w:r>
      <w:r>
        <w:rPr>
          <w:sz w:val="22"/>
        </w:rPr>
        <w:t xml:space="preserve">unit: </w:t>
      </w:r>
      <w:r>
        <w:rPr>
          <w:sz w:val="22"/>
        </w:rPr>
        <w:t>State Key Laboratory of Remote Sensing Science, Aerospace Information Research Institute,  Chinese Academy of Sciences</w:t>
        <w:br/>
      </w:r>
      <w:r>
        <w:rPr>
          <w:sz w:val="22"/>
        </w:rPr>
        <w:t xml:space="preserve">email: </w:t>
      </w:r>
      <w:r>
        <w:rPr>
          <w:sz w:val="22"/>
        </w:rPr>
        <w:t>wujj@aircas.ac.cn</w:t>
        <w:br/>
        <w:br/>
      </w:r>
      <w:r>
        <w:rPr>
          <w:sz w:val="22"/>
        </w:rPr>
        <w:t xml:space="preserve">name: </w:t>
      </w:r>
      <w:r>
        <w:rPr>
          <w:sz w:val="22"/>
        </w:rPr>
        <w:t>LI   Yi</w:t>
        <w:br/>
      </w:r>
      <w:r>
        <w:rPr>
          <w:sz w:val="22"/>
        </w:rPr>
        <w:t xml:space="preserve">unit: </w:t>
      </w:r>
      <w:r>
        <w:rPr>
          <w:sz w:val="22"/>
        </w:rPr>
        <w:t>Xi’an University of Science and Technology</w:t>
        <w:br/>
      </w:r>
      <w:r>
        <w:rPr>
          <w:sz w:val="22"/>
        </w:rPr>
        <w:t xml:space="preserve">email: </w:t>
      </w:r>
      <w:r>
        <w:rPr>
          <w:sz w:val="22"/>
        </w:rPr>
        <w:t>20210061035@stu.xust.edu.cn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