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(large aperture scintillometer of A’rou Superstation, 2014)</w:t>
      </w:r>
    </w:p>
    <w:p>
      <w:r>
        <w:rPr>
          <w:sz w:val="32"/>
        </w:rPr>
        <w:t>1、Description</w:t>
      </w:r>
    </w:p>
    <w:p>
      <w:pPr>
        <w:ind w:firstLine="432"/>
      </w:pPr>
      <w:r>
        <w:rPr>
          <w:sz w:val="22"/>
        </w:rPr>
        <w:t>The data set contains the flux observation data of large aperture scintillator at areau station upstream of heihe hydrometeorological observation network.Two large aperture scintillation devices of German BLS450_AR and national zzlas were set up in the upstream areau station. The north tower was the receiving end of zzlas and the transmitting end of BLS450_AR, and the south tower was the transmitting end of zzlas and the receiving end of BLS450_AR.The observation period of zzlas is January 1, 2014, solstice, December 31, 2014, and the observation time of BLS450_AR is January 19, 2014, solstice, December 12, 2014.The station is located in the grass daban village, a soft township, qilian county, qinghai province.The latitude and longitude of the north tower is 100.4712e, 38.0568n, and the latitude and longitude of the south tower is 100.4572e, 38.0384 N, with an altitude of about 3033m.The effective height of the large aperture scintillator is 9.5m, the optical diameter length is 2390m, and the sampling frequency is 1min.</w:t>
        <w:br/>
        <w:t>Large aperture flicker meter raw observation data for 1 min, data released for 30 min after processing and quality control of data, including sensible heat flux is mainly combined with the automatic meteorological station observation data, based on similarity theory alonzo mourning - Mr. Hoff is obtained by iterative calculation, the quality control of the main steps include: (1) excluding Cn2 reach saturation data (BLS450_AR: Cn2 &gt; 7.25 e-14, zzlas: Cn2 &gt; 7.84 E - 14).(2) data with weak demodulation signal Intensity were removed (BLS450_AR: Average X Intensity&lt;1000, zzlas: Demod&gt;-20mv);(3) data at the time of precipitation were excluded;(4) data of weak turbulence under stable conditions were excluded (u* &lt; 0.1m/s).In the iterative calculation process, for BLS450_AR, the stability universal function of Thiermann and Grassl, 1992 was selected.For zzlas, select Andreas 1988's stability universal function.Please refer to Liu et al.(2011, 2013) for detailed introduction.</w:t>
        <w:br/>
        <w:t>Several notes on the released data :(1) the upstream LAS data is mainly BLS450_AR, the missing time is supplemented by zzlas observation, and the missing time of both is marked by -6999.(2) missing period: on August 10, 2014, solstice, 16th, October 3, 2014, solstice, October 13, 2014, and October 17, 2014, solstice, 20th, data was missing due to instrument failure.(3) data table head: Date/Time: Date/Time (format: yyyy-m-d h:mm), Cn2: structural parameters of air refraction index (unit: m-2/3), H_LAS: sensible heat flux (unit: W/m2).The meaning of data time, such as 0:30 represents the average between 0:00 and 0:30;The data is stored in *.xls format, please refer to the references for details.</w:t>
        <w:br/>
        <w:t>Please refer to Li et al.(2013) for hydrometeorological network or site information, and Liu et al.(2011) for observation data processing.</w:t>
      </w:r>
    </w:p>
    <w:p>
      <w:r>
        <w:rPr>
          <w:sz w:val="32"/>
        </w:rPr>
        <w:t>2、Keywords</w:t>
      </w:r>
    </w:p>
    <w:p>
      <w:pPr>
        <w:ind w:left="432"/>
      </w:pPr>
      <w:r>
        <w:rPr>
          <w:sz w:val="22"/>
        </w:rPr>
        <w:t>Theme：</w:t>
      </w:r>
      <w:r>
        <w:rPr>
          <w:sz w:val="22"/>
        </w:rPr>
        <w:t>Radiation</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A’rou Superstation</w:t>
      </w:r>
      <w:r>
        <w:t xml:space="preserve">, </w:t>
      </w:r>
      <w:r>
        <w:rPr>
          <w:sz w:val="22"/>
        </w:rPr>
        <w:t>the cold region hydrology experimental area in the upper reaches</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3.Filesize：0.54MB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north：38.05</w:t>
            </w:r>
          </w:p>
        </w:tc>
        <w:tc>
          <w:tcPr>
            <w:tcW w:type="dxa" w:w="2880"/>
          </w:tcPr>
          <w:p>
            <w:r>
              <w:t>-</w:t>
            </w:r>
          </w:p>
        </w:tc>
      </w:tr>
      <w:tr>
        <w:tc>
          <w:tcPr>
            <w:tcW w:type="dxa" w:w="2880"/>
          </w:tcPr>
          <w:p>
            <w:r>
              <w:t>west：100.467</w:t>
            </w:r>
          </w:p>
        </w:tc>
        <w:tc>
          <w:tcPr>
            <w:tcW w:type="dxa" w:w="2880"/>
          </w:tcPr>
          <w:p>
            <w:r>
              <w:t>-</w:t>
            </w:r>
          </w:p>
        </w:tc>
        <w:tc>
          <w:tcPr>
            <w:tcW w:type="dxa" w:w="2880"/>
          </w:tcPr>
          <w:p>
            <w:r>
              <w:t>east：100.467</w:t>
            </w:r>
          </w:p>
        </w:tc>
      </w:tr>
      <w:tr>
        <w:tc>
          <w:tcPr>
            <w:tcW w:type="dxa" w:w="2880"/>
          </w:tcPr>
          <w:p>
            <w:r>
              <w:t>-</w:t>
            </w:r>
          </w:p>
        </w:tc>
        <w:tc>
          <w:tcPr>
            <w:tcW w:type="dxa" w:w="2880"/>
          </w:tcPr>
          <w:p>
            <w:r>
              <w:t>south：38.05</w:t>
            </w:r>
          </w:p>
        </w:tc>
        <w:tc>
          <w:tcPr>
            <w:tcW w:type="dxa" w:w="2880"/>
          </w:tcPr>
          <w:p>
            <w:r>
              <w:t>-</w:t>
            </w:r>
          </w:p>
        </w:tc>
      </w:tr>
    </w:tbl>
    <w:p>
      <w:r>
        <w:rPr>
          <w:sz w:val="32"/>
        </w:rPr>
        <w:t>5、Time frame:</w:t>
      </w:r>
      <w:r>
        <w:rPr>
          <w:sz w:val="22"/>
        </w:rPr>
        <w:t>2014-01-12 08:00:00+00:00</w:t>
      </w:r>
      <w:r>
        <w:rPr>
          <w:sz w:val="22"/>
        </w:rPr>
        <w:t>--</w:t>
      </w:r>
      <w:r>
        <w:rPr>
          <w:sz w:val="22"/>
        </w:rPr>
        <w:t>2015-01-12 07:30:00+00:00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(large aperture scintillometer of A’rou Superstation, 2014). A Big Earth Data Platform for Three Poles, doi:10.3972/hiwater.224.2015.db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