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Revised dataset of temperature and precipitation in the Greater Naren River Basin (1951-2016)</w:t>
      </w:r>
    </w:p>
    <w:p>
      <w:r>
        <w:rPr>
          <w:sz w:val="32"/>
        </w:rPr>
        <w:t>1、Description</w:t>
      </w:r>
    </w:p>
    <w:p>
      <w:pPr>
        <w:ind w:firstLine="432"/>
      </w:pPr>
      <w:r>
        <w:rPr>
          <w:sz w:val="22"/>
        </w:rPr>
        <w:t xml:space="preserve">Precipitation and temperature are essential input variables for hydrological models. There are few meteorological stations in the big Naryn Basin of the Syr Darya, which cannot meet the needs of hydrological simulation. Precipitation data in the Syr Darya were collected through online resources and field research. The precipitation gradient in the study area is obtained. Based on the precipitation gradient, the precipitation and temperature grid products (PGMFD) (http://hydrology.princeton.edu/data.pgf.php)were then corrected to get this set of data sets. </w:t>
        <w:br/>
        <w:t>The year covered by this data is 1951-2016, the spatial precision is 10km, and the time resolution is daily.</w:t>
        <w:br/>
        <w:t>The more detail information about the correction method can be found in (Generation of High Mountain Precipitation and Temperature Data for a Quantitative Assessment of Flow Regime in the Upper Yarkant Basin in the Karakoram, Kan et al., 2018)</w:t>
      </w:r>
    </w:p>
    <w:p>
      <w:r>
        <w:rPr>
          <w:sz w:val="32"/>
        </w:rPr>
        <w:t>2、Keywords</w:t>
      </w:r>
    </w:p>
    <w:p>
      <w:pPr>
        <w:ind w:left="432"/>
      </w:pPr>
      <w:r>
        <w:rPr>
          <w:sz w:val="22"/>
        </w:rPr>
        <w:t>Theme：</w:t>
      </w:r>
      <w:r>
        <w:rPr>
          <w:sz w:val="22"/>
        </w:rPr>
        <w:t>Hydrology</w:t>
        <w:br/>
      </w:r>
      <w:r>
        <w:rPr>
          <w:sz w:val="22"/>
        </w:rPr>
        <w:t>Discipline：</w:t>
      </w:r>
      <w:r>
        <w:rPr>
          <w:sz w:val="22"/>
        </w:rPr>
        <w:t>Terrestrial Surface</w:t>
      </w:r>
      <w:r>
        <w:t>,</w:t>
      </w:r>
      <w:r>
        <w:rPr>
          <w:sz w:val="22"/>
        </w:rPr>
        <w:t>Remote Sensing Technology</w:t>
      </w:r>
      <w:r>
        <w:t>,</w:t>
      </w:r>
      <w:r>
        <w:rPr>
          <w:sz w:val="22"/>
        </w:rPr>
        <w:t>Cryosphere</w:t>
        <w:br/>
      </w:r>
      <w:r>
        <w:rPr>
          <w:sz w:val="22"/>
        </w:rPr>
        <w:t>Places：</w:t>
      </w:r>
      <w:r>
        <w:rPr>
          <w:sz w:val="22"/>
        </w:rPr>
        <w:t>Naryn</w:t>
        <w:br/>
      </w:r>
      <w:r>
        <w:rPr>
          <w:sz w:val="22"/>
        </w:rPr>
        <w:t>Time：</w:t>
      </w:r>
      <w:r>
        <w:rPr>
          <w:sz w:val="22"/>
        </w:rPr>
        <w:t>1951-2016</w:t>
      </w:r>
    </w:p>
    <w:p>
      <w:r>
        <w:rPr>
          <w:sz w:val="32"/>
        </w:rPr>
        <w:t>3、Data details</w:t>
      </w:r>
    </w:p>
    <w:p>
      <w:pPr>
        <w:ind w:left="432"/>
      </w:pPr>
      <w:r>
        <w:rPr>
          <w:sz w:val="22"/>
        </w:rPr>
        <w:t>1.Scale：1</w:t>
      </w:r>
    </w:p>
    <w:p>
      <w:pPr>
        <w:ind w:left="432"/>
      </w:pPr>
      <w:r>
        <w:rPr>
          <w:sz w:val="22"/>
        </w:rPr>
        <w:t>2.Projection：WGS84</w:t>
      </w:r>
    </w:p>
    <w:p>
      <w:pPr>
        <w:ind w:left="432"/>
      </w:pPr>
      <w:r>
        <w:rPr>
          <w:sz w:val="22"/>
        </w:rPr>
        <w:t>3.Filesize：32.3MB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west：75.5</w:t>
            </w:r>
          </w:p>
        </w:tc>
        <w:tc>
          <w:tcPr>
            <w:tcW w:type="dxa" w:w="2880"/>
          </w:tcPr>
          <w:p>
            <w:r>
              <w:t>-</w:t>
            </w:r>
          </w:p>
        </w:tc>
        <w:tc>
          <w:tcPr>
            <w:tcW w:type="dxa" w:w="2880"/>
          </w:tcPr>
          <w:p>
            <w:r>
              <w:t>east：78.5</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2017-01-06 00:00:00+00:00</w:t>
      </w:r>
      <w:r>
        <w:rPr>
          <w:sz w:val="22"/>
        </w:rPr>
        <w:t>--</w:t>
      </w:r>
      <w:r>
        <w:rPr>
          <w:sz w:val="22"/>
        </w:rPr>
        <w:t>2017-01-06 00:00:00+00:00</w:t>
      </w:r>
    </w:p>
    <w:p>
      <w:r>
        <w:rPr>
          <w:sz w:val="32"/>
        </w:rPr>
        <w:t>6、Reference method</w:t>
      </w:r>
    </w:p>
    <w:p>
      <w:pPr>
        <w:ind w:left="432"/>
      </w:pPr>
      <w:r>
        <w:rPr>
          <w:sz w:val="22"/>
        </w:rPr>
        <w:t xml:space="preserve">References to data: </w:t>
      </w:r>
    </w:p>
    <w:p>
      <w:pPr>
        <w:ind w:left="432" w:firstLine="432"/>
      </w:pPr>
      <w:r>
        <w:t>SU Fengge. Revised dataset of temperature and precipitation in the Greater Naren River Basin (1951-2016). A Big Earth Data Platform for Three Poles, doi:10.11888/Hydro.tpdc.270216</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SU Fengge</w:t>
        <w:br/>
      </w:r>
      <w:r>
        <w:rPr>
          <w:sz w:val="22"/>
        </w:rPr>
        <w:t xml:space="preserve">unit: </w:t>
      </w:r>
      <w:r>
        <w:rPr>
          <w:sz w:val="22"/>
        </w:rPr>
        <w:t>Institute of Tibetan Plateau Research, CAS</w:t>
        <w:br/>
      </w:r>
      <w:r>
        <w:rPr>
          <w:sz w:val="22"/>
        </w:rPr>
        <w:t xml:space="preserve">email: </w:t>
      </w:r>
      <w:r>
        <w:rPr>
          <w:sz w:val="22"/>
        </w:rPr>
        <w:t>fgsu@itpcas.ac.cn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