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1:1 million vegetation map of China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Tibetan Plateau and the surrounding areas</w:t>
        <w:br/>
      </w:r>
      <w:r>
        <w:rPr>
          <w:sz w:val="22"/>
        </w:rPr>
        <w:t>Time：</w:t>
      </w:r>
      <w:r>
        <w:rPr>
          <w:sz w:val="22"/>
        </w:rPr>
        <w:t>2001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1.Scale：1000000</w:t>
      </w:r>
    </w:p>
    <w:p>
      <w:pPr>
        <w:ind w:left="432"/>
      </w:pPr>
      <w:r>
        <w:rPr>
          <w:sz w:val="22"/>
        </w:rPr>
        <w:t>2.Projection：Lambert_Conformal_Conic</w:t>
      </w:r>
    </w:p>
    <w:p>
      <w:pPr>
        <w:ind w:left="432"/>
      </w:pPr>
      <w:r>
        <w:rPr>
          <w:sz w:val="22"/>
        </w:rPr>
        <w:t>3.Filesize：72.2MB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HOU   Xueyu. 1:1 million vegetation map of China.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HOU   Xueyu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suoban@ibcas.ac.cn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