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LAI measurements in the Linze station foci experimental area from May to Jul, 2008</w:t>
      </w:r>
    </w:p>
    <w:p>
      <w:r>
        <w:rPr>
          <w:sz w:val="32"/>
        </w:rPr>
        <w:t>1、Description</w:t>
      </w:r>
    </w:p>
    <w:p>
      <w:pPr>
        <w:ind w:firstLine="432"/>
      </w:pPr>
      <w:r>
        <w:rPr>
          <w:sz w:val="22"/>
        </w:rPr>
        <w:t>The dataset of LAI measurements was obtained in the Linze station foci experimental area.</w:t>
        <w:br/>
        <w:t xml:space="preserve">     (1) LAI of maize, desert scrub and the poplar measured by the fisheye camera (CANON EOS40D with a lens of EF15/28), shooting straight downwards, with exceptions of higher plants, which were shot upwards in Wulidun farmland quadrates (Jun. 3, 4 and 29, May 28 and 30 and Jul. 11), inside Linze station quadrates (Jun. 19, 25 and 30, Jul. 3 and 10, May 27), the desert transit zone (May 28 and 30) and the poplar forest (May 30). Sample points were archived in coordiantes.xls. Data included original photos (.JPG) and those processed by can_eye5.0 (in excel). For more details, see Readme file.</w:t>
        <w:br/>
        <w:t xml:space="preserve">     (2) LAI measured by the ruler and the set square in Wulidun farmland quadrate inside Linze station on May 22, 23, 24, 28 and 30 and Jul. 11, 2008. Part of the samples were also measured by LI-3100 and compared with those by manual work for further correction. Data were archived as Excel files.</w:t>
        <w:br/>
        <w:t xml:space="preserve">     (3) LAI and SD of maize measured by LAI2000 in Wulidun farmland quadrates (Jun. 24 and 29 and Jul. 10) and inside Linze station quadrates (Jun. 19, 25 and 30, Jul. 3, 9 and 10). Data educed from LAI2000 periodically were archived as text files (.txt) and marked with one ID. Raw data (table of word and txt) and processed data (Excel) were included. Besides, observation time, the observation method and the repetition were all archived.</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Leaf area index</w:t>
      </w:r>
      <w:r>
        <w:t>,</w:t>
      </w:r>
      <w:r>
        <w:rPr>
          <w:sz w:val="22"/>
        </w:rPr>
        <w:t>Vegetation</w:t>
      </w:r>
      <w:r>
        <w:t>,</w:t>
      </w:r>
      <w:r>
        <w:rPr>
          <w:sz w:val="22"/>
        </w:rPr>
        <w:t>Remote Sensing Technology</w:t>
      </w:r>
      <w:r>
        <w:t>,</w:t>
      </w:r>
      <w:r>
        <w:rPr>
          <w:sz w:val="22"/>
        </w:rPr>
        <w:t>Fisheye camera</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3.Filesize：1856.6MB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2008-06-01 08:00:00+00:00</w:t>
      </w:r>
      <w:r>
        <w:rPr>
          <w:sz w:val="22"/>
        </w:rPr>
        <w:t>--</w:t>
      </w:r>
      <w:r>
        <w:rPr>
          <w:sz w:val="22"/>
        </w:rPr>
        <w:t>2008-07-21 08:00:00+00:00</w:t>
      </w:r>
    </w:p>
    <w:p>
      <w:r>
        <w:rPr>
          <w:sz w:val="32"/>
        </w:rPr>
        <w:t>6、Reference method</w:t>
      </w:r>
    </w:p>
    <w:p>
      <w:pPr>
        <w:ind w:left="432"/>
      </w:pPr>
      <w:r>
        <w:rPr>
          <w:sz w:val="22"/>
        </w:rPr>
        <w:t xml:space="preserve">References to data: </w:t>
      </w:r>
    </w:p>
    <w:p>
      <w:pPr>
        <w:ind w:left="432" w:firstLine="432"/>
      </w:pPr>
      <w:r>
        <w:t>LI  Shihua. WATER: Dataset of LAI measurements in the Linze station foci experimental area from May to Jul, 2008. A Big Earth Data Platform for Three Poles, doi:10.3972/water973.0112.db</w:t>
      </w:r>
      <w:r>
        <w:rPr>
          <w:sz w:val="22"/>
        </w:rPr>
        <w:t>2013</w:t>
      </w:r>
    </w:p>
    <w:p>
      <w:pPr>
        <w:ind w:left="432"/>
      </w:pPr>
      <w:r>
        <w:rPr>
          <w:sz w:val="22"/>
        </w:rPr>
        <w:t xml:space="preserve">References to articles: </w:t>
      </w:r>
    </w:p>
    <w:p>
      <w:pPr>
        <w:ind w:left="864"/>
      </w:pPr>
      <w:r>
        <w:t>柴琳娜, 屈永华, 张立新, 梁顺林, 王锦地. 基于自回归神经网络的时间序列叶面积指数估算. 地球科学进展, 2009, 24(7): 756-768.</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