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High-resolution extreme climate change dataset (air temperature and precipitation) during 10 years under 1.5-2.0℃ global warming</w:t>
      </w:r>
    </w:p>
    <w:p>
      <w:r>
        <w:rPr>
          <w:sz w:val="32"/>
        </w:rPr>
        <w:t>1、Description</w:t>
      </w:r>
    </w:p>
    <w:p>
      <w:pPr>
        <w:ind w:firstLine="432"/>
      </w:pPr>
      <w:r>
        <w:rPr>
          <w:sz w:val="22"/>
        </w:rPr>
        <w:t>This dataset is the high-resolution downscaled results of three global circulation models (CCSM4, HadGEM2-ES, and MPI-ESM-MR) from CMIP5. The regional climate model applied is the WRF model. The domain of this dataset covers the five countries of Central Asia. Its horizontal resolution is 9km. The future (reference) period is 2031-2050 (1986-2005), which includes the 10 years under 1.5-2℃ global warming. The carbon emission scenario is RCP4.5. The variances are annual mean temperature at 2m and precipitation (cumulus and grid-scale precipitation). This dataset can be used to project the climate in Central Asia.</w:t>
      </w:r>
    </w:p>
    <w:p>
      <w:r>
        <w:rPr>
          <w:sz w:val="32"/>
        </w:rPr>
        <w:t>2、Keywords</w:t>
      </w:r>
    </w:p>
    <w:p>
      <w:pPr>
        <w:ind w:left="432"/>
      </w:pPr>
      <w:r>
        <w:rPr>
          <w:sz w:val="22"/>
        </w:rPr>
        <w:t>Theme：</w:t>
      </w:r>
      <w:r>
        <w:rPr>
          <w:sz w:val="22"/>
        </w:rPr>
        <w:t>Precipitation</w:t>
      </w:r>
      <w:r>
        <w:t>,</w:t>
      </w:r>
      <w:r>
        <w:rPr>
          <w:sz w:val="22"/>
        </w:rPr>
        <w:t>Temperature</w:t>
      </w:r>
      <w:r>
        <w:t>,</w:t>
      </w:r>
      <w:r>
        <w:rPr>
          <w:sz w:val="22"/>
        </w:rPr>
        <w:t>Downscaling</w:t>
      </w:r>
      <w:r>
        <w:t>,</w:t>
      </w:r>
      <w:r>
        <w:rPr>
          <w:sz w:val="22"/>
        </w:rPr>
        <w:t>Downscaling</w:t>
        <w:br/>
      </w:r>
      <w:r>
        <w:rPr>
          <w:sz w:val="22"/>
        </w:rPr>
        <w:t>Discipline：</w:t>
      </w:r>
      <w:r>
        <w:rPr>
          <w:sz w:val="22"/>
        </w:rPr>
        <w:t>Atmosphere</w:t>
        <w:br/>
      </w:r>
      <w:r>
        <w:rPr>
          <w:sz w:val="22"/>
        </w:rPr>
        <w:t>Places：</w:t>
      </w:r>
      <w:r>
        <w:rPr>
          <w:sz w:val="22"/>
        </w:rPr>
        <w:t>Five countries of Central Asia</w:t>
        <w:br/>
      </w:r>
      <w:r>
        <w:rPr>
          <w:sz w:val="22"/>
        </w:rPr>
        <w:t>Time：</w:t>
      </w:r>
      <w:r>
        <w:rPr>
          <w:sz w:val="22"/>
        </w:rPr>
        <w:t>Projections</w:t>
      </w:r>
      <w:r>
        <w:t xml:space="preserve">, </w:t>
      </w:r>
      <w:r>
        <w:rPr>
          <w:sz w:val="22"/>
        </w:rPr>
        <w:t>2031-2050</w:t>
      </w:r>
    </w:p>
    <w:p>
      <w:r>
        <w:rPr>
          <w:sz w:val="32"/>
        </w:rPr>
        <w:t>3、Data details</w:t>
      </w:r>
    </w:p>
    <w:p>
      <w:pPr>
        <w:ind w:left="432"/>
      </w:pPr>
      <w:r>
        <w:rPr>
          <w:sz w:val="22"/>
        </w:rPr>
        <w:t>1.Scale：None</w:t>
      </w:r>
    </w:p>
    <w:p>
      <w:pPr>
        <w:ind w:left="432"/>
      </w:pPr>
      <w:r>
        <w:rPr>
          <w:sz w:val="22"/>
        </w:rPr>
        <w:t>2.Projection：WGS84</w:t>
      </w:r>
    </w:p>
    <w:p>
      <w:pPr>
        <w:ind w:left="432"/>
      </w:pPr>
      <w:r>
        <w:rPr>
          <w:sz w:val="22"/>
        </w:rPr>
        <w:t>3.Filesize：210.0MB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north：57.8</w:t>
            </w:r>
          </w:p>
        </w:tc>
        <w:tc>
          <w:tcPr>
            <w:tcW w:type="dxa" w:w="2880"/>
          </w:tcPr>
          <w:p>
            <w:r>
              <w:t>-</w:t>
            </w:r>
          </w:p>
        </w:tc>
      </w:tr>
      <w:tr>
        <w:tc>
          <w:tcPr>
            <w:tcW w:type="dxa" w:w="2880"/>
          </w:tcPr>
          <w:p>
            <w:r>
              <w:t>west：36.9</w:t>
            </w:r>
          </w:p>
        </w:tc>
        <w:tc>
          <w:tcPr>
            <w:tcW w:type="dxa" w:w="2880"/>
          </w:tcPr>
          <w:p>
            <w:r>
              <w:t>-</w:t>
            </w:r>
          </w:p>
        </w:tc>
        <w:tc>
          <w:tcPr>
            <w:tcW w:type="dxa" w:w="2880"/>
          </w:tcPr>
          <w:p>
            <w:r>
              <w:t>east：93.6</w:t>
            </w:r>
          </w:p>
        </w:tc>
      </w:tr>
      <w:tr>
        <w:tc>
          <w:tcPr>
            <w:tcW w:type="dxa" w:w="2880"/>
          </w:tcPr>
          <w:p>
            <w:r>
              <w:t>-</w:t>
            </w:r>
          </w:p>
        </w:tc>
        <w:tc>
          <w:tcPr>
            <w:tcW w:type="dxa" w:w="2880"/>
          </w:tcPr>
          <w:p>
            <w:r>
              <w:t>south：30.7</w:t>
            </w:r>
          </w:p>
        </w:tc>
        <w:tc>
          <w:tcPr>
            <w:tcW w:type="dxa" w:w="2880"/>
          </w:tcPr>
          <w:p>
            <w:r>
              <w:t>-</w:t>
            </w:r>
          </w:p>
        </w:tc>
      </w:tr>
    </w:tbl>
    <w:p>
      <w:r>
        <w:rPr>
          <w:sz w:val="32"/>
        </w:rPr>
        <w:t>5、Time frame:</w:t>
      </w:r>
      <w:r>
        <w:rPr>
          <w:sz w:val="22"/>
        </w:rPr>
        <w:t>2050-12-30 16:00:00+00:00</w:t>
      </w:r>
      <w:r>
        <w:rPr>
          <w:sz w:val="22"/>
        </w:rPr>
        <w:t>--</w:t>
      </w:r>
      <w:r>
        <w:rPr>
          <w:sz w:val="22"/>
        </w:rPr>
        <w:t>2050-12-30 16:00:00+00:00</w:t>
      </w:r>
    </w:p>
    <w:p>
      <w:r>
        <w:rPr>
          <w:sz w:val="32"/>
        </w:rPr>
        <w:t>6、Reference method</w:t>
      </w:r>
    </w:p>
    <w:p>
      <w:pPr>
        <w:ind w:left="432"/>
      </w:pPr>
      <w:r>
        <w:rPr>
          <w:sz w:val="22"/>
        </w:rPr>
        <w:t xml:space="preserve">References to data: </w:t>
      </w:r>
    </w:p>
    <w:p>
      <w:pPr>
        <w:ind w:left="432" w:firstLine="432"/>
      </w:pPr>
      <w:r>
        <w:t>QIU   Yuan . High-resolution extreme climate change dataset (air temperature and precipitation) during 10 years under 1.5-2.0℃ global warming. A Big Earth Data Platform for Three Poles, doi:10.11888/Meteoro.tpdc.271064</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 xml:space="preserve">QIU   Yuan </w:t>
        <w:br/>
      </w:r>
      <w:r>
        <w:rPr>
          <w:sz w:val="22"/>
        </w:rPr>
        <w:t xml:space="preserve">unit: </w:t>
      </w:r>
      <w:r>
        <w:rPr>
          <w:sz w:val="22"/>
        </w:rPr>
        <w:t>Institute of Atmospheric Physics, Chinese Academy of Sciences</w:t>
        <w:br/>
      </w:r>
      <w:r>
        <w:rPr>
          <w:sz w:val="22"/>
        </w:rPr>
        <w:t xml:space="preserve">email: </w:t>
      </w:r>
      <w:r>
        <w:rPr>
          <w:sz w:val="22"/>
        </w:rPr>
        <w:t>qiuyuan@tea.ac.cn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