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Agrotype dataset of the Heihe River basin (1988)</w:t>
      </w:r>
    </w:p>
    <w:p>
      <w:r>
        <w:rPr>
          <w:sz w:val="32"/>
        </w:rPr>
        <w:t>1、Description</w:t>
      </w:r>
    </w:p>
    <w:p>
      <w:pPr>
        <w:ind w:firstLine="432"/>
      </w:pPr>
      <w:r>
        <w:rPr>
          <w:sz w:val="22"/>
        </w:rPr>
        <w:t>This data is based on the 1:50,000 and 1:100,000 base maps of hexi and ejin by lanzhou institute of desert research, Chinese academy of sciences, and compiled by supplementary investigation.(1) land type map of zhangye region of gansu province and alashan right banner of Inner Mongolia (Chen longheng, 1:250,000);(2) soil map of beidahe river basin (li fuxing, Yang constituent system, 1:100,000);(3) land type map of ejin banner delta in Inner Mongolia (ejin banner delta research team, lanzhou desert research institute, Chinese academy of sciences, 1:250,000).The drawing USES the basic map data, the field route investigation mainly, the aerial photograph, the guardian photograph interpretation combination method.This chart by li fuxing, qiu baoming compilation, zhang ziyu participated in the work;Drawing for peng shilong, wang xizhang, guo yingsheng.The soil classification research group of nanjing institute of soil research, Chinese academy of sciences and li jin provided the classification and mapping specifications.According to the Chinese soil classification system and the field conditions, the soil in heihe river basin is divided into 8 soil classes, 12 subclasses, 23 soil classes and 60 subclasses.Its purpose is to reflect the main soil types, combinations and distribution rules of the region, and reflect the regional characteristics of the soil, comprehensively demonstrate the generalization of soil resources, and provide the basic scientific basis for the estimation and evaluation of the quantity and quality of land resources, the rational utilization of land resources and the rational redistribution of water resources basins.See attachment for soil data type attributes.</w:t>
      </w:r>
    </w:p>
    <w:p>
      <w:r>
        <w:rPr>
          <w:sz w:val="32"/>
        </w:rPr>
        <w:t>2、Keywords</w:t>
      </w:r>
    </w:p>
    <w:p>
      <w:pPr>
        <w:ind w:left="432"/>
      </w:pPr>
      <w:r>
        <w:rPr>
          <w:sz w:val="22"/>
        </w:rPr>
        <w:t>Theme：</w:t>
      </w:r>
      <w:r>
        <w:rPr>
          <w:sz w:val="22"/>
        </w:rPr>
        <w:t>Soil</w:t>
      </w:r>
      <w:r>
        <w:t>,</w:t>
      </w:r>
      <w:r>
        <w:rPr>
          <w:sz w:val="22"/>
        </w:rPr>
        <w:t>Soil classification</w:t>
        <w:br/>
      </w:r>
      <w:r>
        <w:rPr>
          <w:sz w:val="22"/>
        </w:rPr>
        <w:t>Discipline：</w:t>
      </w:r>
      <w:r>
        <w:rPr>
          <w:sz w:val="22"/>
        </w:rPr>
        <w:t>Terrestrial Surface</w:t>
        <w:br/>
      </w:r>
      <w:r>
        <w:rPr>
          <w:sz w:val="22"/>
        </w:rPr>
        <w:t>Places：</w:t>
      </w:r>
      <w:r>
        <w:rPr>
          <w:sz w:val="22"/>
        </w:rPr>
        <w:t>Heihe River Basin</w:t>
        <w:br/>
      </w:r>
      <w:r>
        <w:rPr>
          <w:sz w:val="22"/>
        </w:rPr>
        <w:t>Time：</w:t>
      </w:r>
      <w:r>
        <w:rPr>
          <w:sz w:val="22"/>
        </w:rPr>
        <w:t>1988</w:t>
      </w:r>
    </w:p>
    <w:p>
      <w:r>
        <w:rPr>
          <w:sz w:val="32"/>
        </w:rPr>
        <w:t>3、Data details</w:t>
      </w:r>
    </w:p>
    <w:p>
      <w:pPr>
        <w:ind w:left="432"/>
      </w:pPr>
      <w:r>
        <w:rPr>
          <w:sz w:val="22"/>
        </w:rPr>
        <w:t>1.Scale：1000000</w:t>
      </w:r>
    </w:p>
    <w:p>
      <w:pPr>
        <w:ind w:left="432"/>
      </w:pPr>
      <w:r>
        <w:rPr>
          <w:sz w:val="22"/>
        </w:rPr>
        <w:t>2.Projection：4326</w:t>
      </w:r>
    </w:p>
    <w:p>
      <w:pPr>
        <w:ind w:left="432"/>
      </w:pPr>
      <w:r>
        <w:rPr>
          <w:sz w:val="22"/>
        </w:rPr>
        <w:t>3.Filesize：4.38MB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1988-01-14 18:50:21+00:00</w:t>
      </w:r>
      <w:r>
        <w:rPr>
          <w:sz w:val="22"/>
        </w:rPr>
        <w:t>--</w:t>
      </w:r>
      <w:r>
        <w:rPr>
          <w:sz w:val="22"/>
        </w:rPr>
        <w:t>1989-01-13 18:50:21+00:00</w:t>
      </w:r>
    </w:p>
    <w:p>
      <w:r>
        <w:rPr>
          <w:sz w:val="32"/>
        </w:rPr>
        <w:t>6、Reference method</w:t>
      </w:r>
    </w:p>
    <w:p>
      <w:pPr>
        <w:ind w:left="432"/>
      </w:pPr>
      <w:r>
        <w:rPr>
          <w:sz w:val="22"/>
        </w:rPr>
        <w:t xml:space="preserve">References to data: </w:t>
      </w:r>
    </w:p>
    <w:p>
      <w:pPr>
        <w:ind w:left="432" w:firstLine="432"/>
      </w:pPr>
      <w:r>
        <w:t>LIU Chao, LI  Fuxing. Agrotype dataset of the Heihe River basin (1988). A Big Earth Data Platform for Three Poles, doi:10.11888/Soil.tpdc.270964</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LIU Chao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lc287@126.com</w:t>
        <w:br/>
        <w:br/>
      </w:r>
      <w:r>
        <w:rPr>
          <w:sz w:val="22"/>
        </w:rPr>
        <w:t xml:space="preserve">name: </w:t>
      </w:r>
      <w:r>
        <w:rPr>
          <w:sz w:val="22"/>
        </w:rPr>
        <w:t>LI  Fuxing</w:t>
        <w:br/>
      </w:r>
      <w:r>
        <w:rPr>
          <w:sz w:val="22"/>
        </w:rPr>
        <w:t xml:space="preserve">unit: </w:t>
      </w:r>
      <w:r>
        <w:rPr>
          <w:sz w:val="22"/>
        </w:rPr>
        <w:br/>
      </w:r>
      <w:r>
        <w:rPr>
          <w:sz w:val="22"/>
        </w:rPr>
        <w:t xml:space="preserve">email: </w:t>
      </w:r>
      <w:r>
        <w:rPr>
          <w:sz w:val="22"/>
        </w:rPr>
        <w:t>westdc@lzb.ac.cn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