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and urbanization data of Qinghai Tibet Plateau (1990-2010)</w:t>
      </w:r>
    </w:p>
    <w:p>
      <w:r>
        <w:rPr>
          <w:sz w:val="32"/>
        </w:rPr>
        <w:t>1、Description</w:t>
      </w:r>
    </w:p>
    <w:p>
      <w:pPr>
        <w:ind w:firstLine="432"/>
      </w:pPr>
      <w:r>
        <w:rPr>
          <w:sz w:val="22"/>
        </w:rPr>
        <w:t>The data is the population and urbanization data of the Qinghai Tibet Plateau. The data are mainly from census data, including 1990, 2000 and 2010. The main data fields include resident population, urban population and urbanization rate of resident population. Under the GIS platform, the spatial database is constructed through the connection of administrative division vector data and population data. Among them, the data quality related to population is accurate to people. The data mainly serve the research on population geography, urbanization and urban development of the Qinghai Tibet Plateau. It is worth noting that the data of resident population and urbanization rate in census years are relatively accurate. With the opening of the data of the seventh census, it will be updated one after another.</w:t>
      </w:r>
    </w:p>
    <w:p>
      <w:r>
        <w:rPr>
          <w:sz w:val="32"/>
        </w:rPr>
        <w:t>2、Keywords</w:t>
      </w:r>
    </w:p>
    <w:p>
      <w:pPr>
        <w:ind w:left="432"/>
      </w:pPr>
      <w:r>
        <w:rPr>
          <w:sz w:val="22"/>
        </w:rPr>
        <w:t>Theme：</w:t>
      </w:r>
      <w:r>
        <w:rPr>
          <w:sz w:val="22"/>
        </w:rPr>
        <w:t>Urbanization rate</w:t>
      </w:r>
      <w:r>
        <w:t>,</w:t>
      </w:r>
      <w:r>
        <w:rPr>
          <w:sz w:val="22"/>
        </w:rPr>
        <w:t>Spatial distribution of population</w:t>
      </w:r>
      <w:r>
        <w:t>,</w:t>
      </w:r>
      <w:r>
        <w:rPr>
          <w:sz w:val="22"/>
        </w:rPr>
        <w:t>Population</w:t>
      </w:r>
      <w:r>
        <w:t>,</w:t>
      </w:r>
      <w:r>
        <w:rPr>
          <w:sz w:val="22"/>
        </w:rPr>
        <w:t>Urban population</w:t>
        <w:br/>
      </w:r>
      <w:r>
        <w:rPr>
          <w:sz w:val="22"/>
        </w:rPr>
        <w:t>Discipline：</w:t>
      </w:r>
      <w:r>
        <w:rPr>
          <w:sz w:val="22"/>
        </w:rPr>
        <w:t>Human-nature Relationship</w:t>
        <w:br/>
      </w:r>
      <w:r>
        <w:rPr>
          <w:sz w:val="22"/>
        </w:rPr>
        <w:t>Places：</w:t>
      </w:r>
      <w:r>
        <w:rPr>
          <w:sz w:val="22"/>
        </w:rPr>
        <w:t>Qinghai-Tibet Plateau</w:t>
        <w:br/>
      </w:r>
      <w:r>
        <w:rPr>
          <w:sz w:val="22"/>
        </w:rPr>
        <w:t>Time：</w:t>
      </w:r>
      <w:r>
        <w:rPr>
          <w:sz w:val="22"/>
        </w:rPr>
        <w:t>2000</w:t>
      </w:r>
      <w:r>
        <w:t xml:space="preserve">, </w:t>
      </w:r>
      <w:r>
        <w:rPr>
          <w:sz w:val="22"/>
        </w:rPr>
        <w:t>2010</w:t>
      </w:r>
      <w:r>
        <w:t xml:space="preserve">, </w:t>
      </w:r>
      <w:r>
        <w:rPr>
          <w:sz w:val="22"/>
        </w:rPr>
        <w:t>1990</w:t>
      </w:r>
    </w:p>
    <w:p>
      <w:r>
        <w:rPr>
          <w:sz w:val="32"/>
        </w:rPr>
        <w:t>3、Data details</w:t>
      </w:r>
    </w:p>
    <w:p>
      <w:pPr>
        <w:ind w:left="432"/>
      </w:pPr>
      <w:r>
        <w:rPr>
          <w:sz w:val="22"/>
        </w:rPr>
        <w:t>1.Scale：None</w:t>
      </w:r>
    </w:p>
    <w:p>
      <w:pPr>
        <w:ind w:left="432"/>
      </w:pPr>
      <w:r>
        <w:rPr>
          <w:sz w:val="22"/>
        </w:rPr>
        <w:t>2.Projection：None</w:t>
      </w:r>
    </w:p>
    <w:p>
      <w:pPr>
        <w:ind w:left="432"/>
      </w:pPr>
      <w:r>
        <w:rPr>
          <w:sz w:val="22"/>
        </w:rPr>
        <w:t>3.Filesize：3.25MB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1990-06-30 15:00:00+00:00</w:t>
      </w:r>
      <w:r>
        <w:rPr>
          <w:sz w:val="22"/>
        </w:rPr>
        <w:t>--</w:t>
      </w:r>
      <w:r>
        <w:rPr>
          <w:sz w:val="22"/>
        </w:rPr>
        <w:t>2020-10-31 16:00:00+00:00</w:t>
      </w:r>
    </w:p>
    <w:p>
      <w:r>
        <w:rPr>
          <w:sz w:val="32"/>
        </w:rPr>
        <w:t>6、Reference method</w:t>
      </w:r>
    </w:p>
    <w:p>
      <w:pPr>
        <w:ind w:left="432"/>
      </w:pPr>
      <w:r>
        <w:rPr>
          <w:sz w:val="22"/>
        </w:rPr>
        <w:t xml:space="preserve">References to data: </w:t>
      </w:r>
    </w:p>
    <w:p>
      <w:pPr>
        <w:ind w:left="432" w:firstLine="432"/>
      </w:pPr>
      <w:r>
        <w:t>QI   Wei. Population and urbanization data of Qinghai Tibet Plateau (1990-2010). A Big Earth Data Platform for Three Poles, doi:10.11888/Socioeco.tpdc.271773</w:t>
      </w:r>
      <w:r>
        <w:rPr>
          <w:sz w:val="22"/>
        </w:rPr>
        <w:t>2021</w:t>
      </w:r>
    </w:p>
    <w:p>
      <w:pPr>
        <w:ind w:left="432"/>
      </w:pPr>
      <w:r>
        <w:rPr>
          <w:sz w:val="22"/>
        </w:rPr>
        <w:t xml:space="preserve">References to articles: </w:t>
      </w:r>
    </w:p>
    <w:p>
      <w:pPr>
        <w:ind w:left="864"/>
      </w:pPr>
      <w:r>
        <w:t>戚伟.青藏高原城镇化格局的时空分异特征及影响因素[J].地球信息科学学报,2019,21(08):1196-1206.</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   Wei</w:t>
        <w:br/>
      </w:r>
      <w:r>
        <w:rPr>
          <w:sz w:val="22"/>
        </w:rPr>
        <w:t xml:space="preserve">unit: </w:t>
      </w:r>
      <w:r>
        <w:rPr>
          <w:sz w:val="22"/>
        </w:rPr>
        <w:br/>
      </w:r>
      <w:r>
        <w:rPr>
          <w:sz w:val="22"/>
        </w:rPr>
        <w:t xml:space="preserve">email: </w:t>
      </w:r>
      <w:r>
        <w:rPr>
          <w:sz w:val="22"/>
        </w:rPr>
        <w:t>qiwei@igsnrr.ac.cn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