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Catalog of destructive earthquakes on the Tibet Plateau since historical records. (-326~2021)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Tibetan Plateau region has strong seismic activity, which is driven by the subduction collision between the Indian plate and the Eurasian plate and the internal deformation of the plateau. A total of 5030 earthquakes of magnitude M≥5.0 have occurred on the Tibetan Plateau and surrounding areas (20-40°N, 70-105°E) . Historical records since the present ( December 2021), including 20 earthquakes of magnitude M≥8, 154 earthquakes of magnitude M=7.0-7.9, 913 earthquakes of magnitude M=6.0-6.9, and 3943 earthquakes of magnitude M=5.0-5.9. The earthquakes occurred mainly along the large faults zones around and within the Tibetan Plateau.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Earthquake catalogue</w:t>
      </w:r>
      <w:r>
        <w:t>,</w:t>
      </w:r>
      <w:r>
        <w:rPr>
          <w:sz w:val="22"/>
        </w:rPr>
        <w:t>Seismology</w:t>
      </w:r>
      <w:r>
        <w:t>,</w:t>
      </w:r>
      <w:r>
        <w:rPr>
          <w:sz w:val="22"/>
        </w:rPr>
        <w:t>Earthquake risk</w:t>
      </w:r>
      <w:r>
        <w:t>,</w:t>
      </w:r>
      <w:r>
        <w:rPr>
          <w:sz w:val="22"/>
        </w:rPr>
        <w:t>Seismotectonic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Historic Earthquakes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Ji. Catalog of destructive earthquakes on the Tibet Plateau since historical records. (-326~2021). A Big Earth Data Platform for Three Poles, doi:10.11888/SolidEar.tpdc.272827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宋治平, 张国民, 刘杰, 尹继尧, 薛艳, 宋先月. (2011). 全球地震目录, 北京：地震出版社</w:t>
        <w:br/>
        <w:br/>
      </w:r>
      <w:r>
        <w:t>中国地震台网统一地震目录（http://data.earthquake.cn/index.html）</w:t>
        <w:br/>
        <w:br/>
      </w:r>
      <w:r>
        <w:t>美国USGS地震目录（https://earthquake.usgs.gov/earthquakes/search/）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 Ji</w:t>
        <w:br/>
      </w:r>
      <w:r>
        <w:rPr>
          <w:sz w:val="22"/>
        </w:rPr>
        <w:t xml:space="preserve">unit: </w:t>
      </w:r>
      <w:r>
        <w:rPr>
          <w:sz w:val="22"/>
        </w:rPr>
        <w:t>China Earthquake Disaster Prevention Center</w:t>
        <w:br/>
      </w:r>
      <w:r>
        <w:rPr>
          <w:sz w:val="22"/>
        </w:rPr>
        <w:t xml:space="preserve">email: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