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Three dimensional chromatin structure of umbilical cord endothelial cells from modern Tibetan population in Tibet (2010-2020)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 Data content: this data is the chromatin open group data of umbilical cord endothelial cells of Plateau Tibetan and plain Han people generated during the implementation of the project, including 5 cases of Plateau Tibetan umbilical cord endothelial cell chromatin open group data and 5 cases of plain Han umbilical cord endothelial cell chromatin open group data. The amount of chromatin open group data of each cell is &gt; 15g sequencing depth, which can be used to study the high-risk factors The chromatin opening pattern and gene expression regulation pattern of the original Tibetan population and the plain Han population in high altitude hypoxia environment.</w:t>
        <w:br/>
        <w:t>2) Data sources and processing methods: Based on our own data, we used the 150 BP pair end sequencing method of Illumina x-ten.</w:t>
        <w:br/>
        <w:t>3) Data quality: &gt; 15g data volume, q30 &gt; 90%.</w:t>
        <w:br/>
        <w:t>4) Data application achievements and prospects: the data are used to verify the open mode of cell chromatin and gene expression change mode of high altitude hypoxia adaptation genes under hypoxia environment.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Genetic diversity</w:t>
      </w:r>
      <w:r>
        <w:t>,</w:t>
      </w:r>
      <w:r>
        <w:rPr>
          <w:sz w:val="22"/>
        </w:rPr>
        <w:t>Population</w:t>
      </w:r>
      <w:r>
        <w:t>,</w:t>
      </w:r>
      <w:r>
        <w:rPr>
          <w:sz w:val="22"/>
        </w:rPr>
        <w:t>High altitude adaptation</w:t>
      </w:r>
      <w:r>
        <w:t>,</w:t>
      </w:r>
      <w:r>
        <w:rPr>
          <w:sz w:val="22"/>
        </w:rPr>
        <w:t>Tibetan ethnic group</w:t>
      </w:r>
      <w:r>
        <w:t>,</w:t>
      </w:r>
      <w:r>
        <w:rPr>
          <w:sz w:val="22"/>
        </w:rPr>
        <w:t>High altitude acclimatization</w:t>
      </w:r>
      <w:r>
        <w:t>,</w:t>
      </w:r>
      <w:r>
        <w:rPr>
          <w:sz w:val="22"/>
        </w:rPr>
        <w:t>Han ethnic group</w:t>
      </w:r>
      <w:r>
        <w:t>,</w:t>
      </w:r>
      <w:r>
        <w:rPr>
          <w:sz w:val="22"/>
        </w:rPr>
        <w:t>Adaptive mechanism</w:t>
      </w:r>
      <w:r>
        <w:t>,</w:t>
      </w:r>
      <w:r>
        <w:rPr>
          <w:sz w:val="22"/>
        </w:rPr>
        <w:t>Sites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 Autonomous Region</w:t>
        <w:br/>
      </w:r>
      <w:r>
        <w:rPr>
          <w:sz w:val="22"/>
        </w:rPr>
        <w:t>Time：</w:t>
      </w:r>
      <w:r>
        <w:rPr>
          <w:sz w:val="22"/>
        </w:rPr>
        <w:t>2010-2020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QI  Xuebin. Three dimensional chromatin structure of umbilical cord endothelial cells from modern Tibetan population in Tibet (2010-2020). A Big Earth Data Platform for Three Poles, doi:10.11888/Ecolo.tpdc.271201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  Xuebin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qixuebin@mail.kiz.ac.cn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