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 set of the project "Mechanism of rapid landslides with long runout and their dynamic processes"</w:t>
      </w:r>
    </w:p>
    <w:p>
      <w:r>
        <w:rPr>
          <w:sz w:val="32"/>
        </w:rPr>
        <w:t>1、Description</w:t>
      </w:r>
    </w:p>
    <w:p>
      <w:pPr>
        <w:ind w:firstLine="432"/>
      </w:pPr>
      <w:r>
        <w:rPr>
          <w:sz w:val="22"/>
        </w:rPr>
        <w:t>1) The data content includes: high-speed friction test data of rock mass structural plane in the sliding source area of typical high-speed remote landslide, physical simulation test data of high-speed remote landslide fragmentation, high-speed ring shear test data of sliding belt in the circulation area of typical landslide, fine particle migration and reverse order physical simulation test data in the accumulation area of landslide, high-speed remote landslide numerical simulation system and evaluation data.</w:t>
        <w:br/>
        <w:t>2) Data source and processing method: test data collection.</w:t>
        <w:br/>
        <w:t>3) Data quality description: good - General.</w:t>
        <w:br/>
        <w:t>4) Data application achievements and prospects: it can be used to study the initiation, movement and accumulation mechanism of high-speed and long-distance rock landslide in Qinghai Tibet Plateau, and simulate the whole process of landslide movement.</w:t>
      </w:r>
    </w:p>
    <w:p>
      <w:r>
        <w:rPr>
          <w:sz w:val="32"/>
        </w:rPr>
        <w:t>2、Keywords</w:t>
      </w:r>
    </w:p>
    <w:p>
      <w:pPr>
        <w:ind w:left="432"/>
      </w:pPr>
      <w:r>
        <w:rPr>
          <w:sz w:val="22"/>
        </w:rPr>
        <w:t>Theme：</w:t>
      </w:r>
      <w:r>
        <w:rPr>
          <w:sz w:val="22"/>
        </w:rPr>
        <w:t>landslide</w:t>
      </w:r>
      <w:r>
        <w:t>,</w:t>
      </w:r>
      <w:r>
        <w:rPr>
          <w:sz w:val="22"/>
        </w:rPr>
        <w:t>Natural Disaster</w:t>
        <w:br/>
      </w:r>
      <w:r>
        <w:rPr>
          <w:sz w:val="22"/>
        </w:rPr>
        <w:t>Discipline：</w:t>
      </w:r>
      <w:r>
        <w:rPr>
          <w:sz w:val="22"/>
        </w:rPr>
        <w:t>Human-nature Relationship</w:t>
        <w:br/>
      </w:r>
      <w:r>
        <w:rPr>
          <w:sz w:val="22"/>
        </w:rPr>
        <w:t>Places：</w:t>
      </w:r>
      <w:r>
        <w:rPr>
          <w:sz w:val="22"/>
        </w:rPr>
        <w:t>southeastern Tibetan plateau</w:t>
        <w:br/>
      </w:r>
      <w:r>
        <w:rPr>
          <w:sz w:val="22"/>
        </w:rPr>
        <w:t>Time：</w:t>
      </w:r>
      <w:r>
        <w:rPr>
          <w:sz w:val="22"/>
        </w:rPr>
        <w:t>10 thousand years</w:t>
      </w:r>
    </w:p>
    <w:p>
      <w:r>
        <w:rPr>
          <w:sz w:val="32"/>
        </w:rPr>
        <w:t>3、Data details</w:t>
      </w:r>
    </w:p>
    <w:p>
      <w:pPr>
        <w:ind w:left="432"/>
      </w:pPr>
      <w:r>
        <w:rPr>
          <w:sz w:val="22"/>
        </w:rPr>
        <w:t>1.Scale：None</w:t>
      </w:r>
    </w:p>
    <w:p>
      <w:pPr>
        <w:ind w:left="432"/>
      </w:pPr>
      <w:r>
        <w:rPr>
          <w:sz w:val="22"/>
        </w:rPr>
        <w:t>2.Projection：</w:t>
      </w:r>
    </w:p>
    <w:p>
      <w:pPr>
        <w:ind w:left="432"/>
      </w:pPr>
      <w:r>
        <w:rPr>
          <w:sz w:val="22"/>
        </w:rPr>
        <w:t>3.Filesize：235.0MB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north：31.1</w:t>
            </w:r>
          </w:p>
        </w:tc>
        <w:tc>
          <w:tcPr>
            <w:tcW w:type="dxa" w:w="2880"/>
          </w:tcPr>
          <w:p>
            <w:r>
              <w:t>-</w:t>
            </w:r>
          </w:p>
        </w:tc>
      </w:tr>
      <w:tr>
        <w:tc>
          <w:tcPr>
            <w:tcW w:type="dxa" w:w="2880"/>
          </w:tcPr>
          <w:p>
            <w:r>
              <w:t>west：89.5</w:t>
            </w:r>
          </w:p>
        </w:tc>
        <w:tc>
          <w:tcPr>
            <w:tcW w:type="dxa" w:w="2880"/>
          </w:tcPr>
          <w:p>
            <w:r>
              <w:t>-</w:t>
            </w:r>
          </w:p>
        </w:tc>
        <w:tc>
          <w:tcPr>
            <w:tcW w:type="dxa" w:w="2880"/>
          </w:tcPr>
          <w:p>
            <w:r>
              <w:t>east：102.25</w:t>
            </w:r>
          </w:p>
        </w:tc>
      </w:tr>
      <w:tr>
        <w:tc>
          <w:tcPr>
            <w:tcW w:type="dxa" w:w="2880"/>
          </w:tcPr>
          <w:p>
            <w:r>
              <w:t>-</w:t>
            </w:r>
          </w:p>
        </w:tc>
        <w:tc>
          <w:tcPr>
            <w:tcW w:type="dxa" w:w="2880"/>
          </w:tcPr>
          <w:p>
            <w:r>
              <w:t>south：26.15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WEN   Baoping . A data set of the project "Mechanism of rapid landslides with long runout and their dynamic processes". A Big Earth Data Platform for Three Poles, doi:10.11888/HumanNat.tpdc.272022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Key Research and Development Program of China</w:t>
        <w:br/>
      </w:r>
    </w:p>
    <w:p>
      <w:r>
        <w:rPr>
          <w:sz w:val="32"/>
        </w:rPr>
        <w:t>8、Data resource provider</w:t>
      </w:r>
    </w:p>
    <w:p>
      <w:pPr>
        <w:ind w:left="432"/>
      </w:pPr>
      <w:r>
        <w:rPr>
          <w:sz w:val="22"/>
        </w:rPr>
        <w:t xml:space="preserve">name: </w:t>
      </w:r>
      <w:r>
        <w:rPr>
          <w:sz w:val="22"/>
        </w:rPr>
        <w:t xml:space="preserve">WEN   Baoping </w:t>
        <w:br/>
      </w:r>
      <w:r>
        <w:rPr>
          <w:sz w:val="22"/>
        </w:rPr>
        <w:t xml:space="preserve">unit: </w:t>
      </w:r>
      <w:r>
        <w:rPr>
          <w:sz w:val="22"/>
        </w:rPr>
        <w:t>China University of Geosciences, Beijing</w:t>
        <w:br/>
      </w:r>
      <w:r>
        <w:rPr>
          <w:sz w:val="22"/>
        </w:rPr>
        <w:t xml:space="preserve">email: </w:t>
      </w:r>
      <w:r>
        <w:rPr>
          <w:sz w:val="22"/>
        </w:rPr>
        <w:t>wenbp@cugb.edu.cn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