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Aerosol optical depth in the polar regions in 2000-2020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0.1 º aerosol optical thickness dataset (also known as the "Poles AOD Collection 1.0" aerosol optical thickness (AOD) dataset) in the polar regions from 2000 to 2020 was produced by combining Merra-2 mode data and MODIS satellite sensor AOD. The data covers the period from 2000 to 2020, with a daily time resolution, covering the "tri polar" (Antarctic, Arctic and Qinghai Tibet Plateau) region, and a spatial resolution of 0.1 degree. The verification of the measured stations shows that the relative deviation of the data is within 35%, which can effectively improve the coverage and accuracy of AOD in the polar region.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remote sensing products</w:t>
      </w:r>
      <w:r>
        <w:t>,</w:t>
      </w:r>
      <w:r>
        <w:rPr>
          <w:sz w:val="22"/>
        </w:rPr>
        <w:t>Aerosol</w:t>
      </w:r>
      <w:r>
        <w:t>,</w:t>
      </w:r>
      <w:r>
        <w:rPr>
          <w:sz w:val="22"/>
        </w:rPr>
        <w:t>Aerosol optical depth/Thickness</w:t>
      </w:r>
      <w:r>
        <w:t>,</w:t>
      </w:r>
      <w:r>
        <w:rPr>
          <w:sz w:val="22"/>
        </w:rPr>
        <w:t>Atmosphere Remote Sensing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Antarctic</w:t>
      </w:r>
      <w:r>
        <w:t xml:space="preserve">, </w:t>
      </w:r>
      <w:r>
        <w:rPr>
          <w:sz w:val="22"/>
        </w:rPr>
        <w:t>Qinghai-Tibet Plateau</w:t>
      </w:r>
      <w:r>
        <w:t xml:space="preserve">, </w:t>
      </w:r>
      <w:r>
        <w:rPr>
          <w:sz w:val="22"/>
        </w:rPr>
        <w:t>Arctic</w:t>
        <w:br/>
      </w:r>
      <w:r>
        <w:rPr>
          <w:sz w:val="22"/>
        </w:rPr>
        <w:t>Time：</w:t>
      </w:r>
      <w:r>
        <w:rPr>
          <w:sz w:val="22"/>
        </w:rPr>
        <w:t>20 years</w:t>
      </w:r>
      <w:r>
        <w:t xml:space="preserve">, </w:t>
      </w:r>
      <w:r>
        <w:rPr>
          <w:sz w:val="22"/>
        </w:rPr>
        <w:t>year 2000</w:t>
      </w:r>
      <w:r>
        <w:t xml:space="preserve">, </w:t>
      </w:r>
      <w:r>
        <w:rPr>
          <w:sz w:val="22"/>
        </w:rPr>
        <w:t>Year 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3.Filesize：15000.0MB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GUANG   Jie , GUANG   Jie. Aerosol optical depth in the polar regions in 2000-2020. A Big Earth Data Platform for Three Poles, doi:10.11888/Atmos.tpdc.272847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Zheng, S., et al. (2019). Aerosol Optical Depth over the Arctic Snow-Covered Regions Derived from Dual-Viewing Satellite Observations. Remote Sens, 11(8), 891. https://doi.org/10.3390/rs11080891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GUANG   Jie </w:t>
        <w:br/>
      </w:r>
      <w:r>
        <w:rPr>
          <w:sz w:val="22"/>
        </w:rPr>
        <w:t xml:space="preserve">unit: </w:t>
      </w:r>
      <w:r>
        <w:rPr>
          <w:sz w:val="22"/>
        </w:rPr>
        <w:t>Aerospace Information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guangjier@163.com</w:t>
        <w:br/>
        <w:br/>
      </w:r>
      <w:r>
        <w:rPr>
          <w:sz w:val="22"/>
        </w:rPr>
        <w:t xml:space="preserve">name: </w:t>
      </w:r>
      <w:r>
        <w:rPr>
          <w:sz w:val="22"/>
        </w:rPr>
        <w:t>GUANG   Jie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guangjier@163.com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