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ASAR dataset of Greenland (2005)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contains the wide swath mode Level 1B SAR data acquired over Greenland in 2005 by the ASAR sensor of the ENVISAT-1 satellite. The width is 400 km, the spatial resolution is 75 m, and the absolute positioning accuracy is approximately 200 m.</w:t>
        <w:br/>
        <w:t>The SAR data are stored in a time-growth order, which causes the images of the descending track to be left-right mirror images and the images of the ascending track to be up-down images.</w:t>
        <w:br/>
        <w:t>The naming scheme for these data is as follows:</w:t>
        <w:br/>
        <w:t>ASA_IMS_1PPIPA 20050402_095556_000000162036_00065_16151_0388.N1</w:t>
        <w:br/>
        <w:t>ASA: Product identification, ASAR Sensor</w:t>
        <w:br/>
        <w:t>IMS: Reception and processing information of the data (imaging modes, such as WS, WSS, IM, ...)</w:t>
        <w:br/>
        <w:t>1PPIPA: Customized number</w:t>
        <w:br/>
        <w:t>20050402: Acquisition time of the data (UTC time)</w:t>
        <w:br/>
        <w:t>095556: Geographic location (start, end)</w:t>
        <w:br/>
        <w:t>000000162036: Information on the satellite orbit</w:t>
        <w:br/>
        <w:t>00065: Product trust data</w:t>
        <w:br/>
        <w:t>16151: Size and structure information of the product</w:t>
        <w:br/>
        <w:t>0388 =&gt; Check code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Radar images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Greenland</w:t>
        <w:br/>
      </w:r>
      <w:r>
        <w:rPr>
          <w:sz w:val="22"/>
        </w:rPr>
        <w:t>Time：</w:t>
      </w:r>
      <w:r>
        <w:rPr>
          <w:sz w:val="22"/>
        </w:rPr>
        <w:t>2005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1.Scale：75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3.Filesize：520000.0MB</w:t>
      </w:r>
    </w:p>
    <w:p>
      <w:pPr>
        <w:ind w:left="432"/>
      </w:pPr>
      <w:r>
        <w:rPr>
          <w:sz w:val="22"/>
        </w:rPr>
        <w:t>4.Data format：N1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2005-01-06 16:00:00+00:00</w:t>
      </w:r>
      <w:r>
        <w:rPr>
          <w:sz w:val="22"/>
        </w:rPr>
        <w:t>--</w:t>
      </w:r>
      <w:r>
        <w:rPr>
          <w:sz w:val="22"/>
        </w:rPr>
        <w:t>2006-01-05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HUI   Fengming. ASAR dataset of Greenland (2005). A Big Earth Data Platform for Three Poles, 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HUI   Fengming</w:t>
        <w:br/>
      </w:r>
      <w:r>
        <w:rPr>
          <w:sz w:val="22"/>
        </w:rPr>
        <w:t xml:space="preserve">unit: </w:t>
      </w:r>
      <w:r>
        <w:rPr>
          <w:sz w:val="22"/>
        </w:rPr>
        <w:t>Spatio-temporal Three-pole Environment-Comparative Study of Impact on Remote Sensing of Three-pole Glacier Variation and Aerosol</w:t>
        <w:br/>
      </w:r>
      <w:r>
        <w:rPr>
          <w:sz w:val="22"/>
        </w:rPr>
        <w:t xml:space="preserve">email: </w:t>
      </w:r>
      <w:r>
        <w:rPr>
          <w:sz w:val="22"/>
        </w:rPr>
        <w:t>huifm@bnu.edu.cn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