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Envisat MERIS dataset</w:t>
      </w:r>
    </w:p>
    <w:p>
      <w:r>
        <w:rPr>
          <w:sz w:val="32"/>
        </w:rPr>
        <w:t>1、Description</w:t>
      </w:r>
    </w:p>
    <w:p>
      <w:pPr>
        <w:ind w:firstLine="432"/>
      </w:pPr>
      <w:r>
        <w:rPr>
          <w:sz w:val="22"/>
        </w:rPr>
        <w:t xml:space="preserve">The medium resolution imaging spectrometer (MERIS) is a sensor mounted on the ENVISAT satellite of the European Space Agency. It has 15 spectral segments and scans the earth's surface by push sweep method. The incident angle of the point below the star is 68.5 degrees and the width is 1150km. </w:t>
        <w:br/>
        <w:t xml:space="preserve">At present, there are 56 ENVISAT MERIS data in Heihe River Basin. Acquisition time: 2008-05-01, 2008-05-02, 2008-05-03, 2008-05-05, 2008-05-07, 2008-05-08, 2008-05-11, 2008-05-14, 2008-05-17 (2 scenes), 2008-05-20 (2 scenes), 2008-05-21 (2 scenes), 2008-05-23 (2 scenes), 2008-05-24, 2008-05-30, 2008-05-31, 2008-06-01, 2008-06-02, 2008-06-05, 2008-06-06, 2008-06-09, 2008-06-12, 2008-06-15, 2008-06-18, 2008-06-21, 2008-06-22, 2008-06-24 (2 scenes), 2008-06-25, 2008-06-27, 2008-06-30, 2008-07-01, 2008-07-02, 2008-07-04, 2008-07-07, 2008-07-10, 2008-07-11, 2008-07-13 (2 scenes), 2008-07-13, 2008-07-16, 2008-07-17, 2008-07-20, 2008-07-23 (2 scenes), 2008-07-26 (2 scenes), 2008-07-27, 2008-07-29, 2008-07-30, 2008-08-01, 2008-08-02. </w:t>
        <w:br/>
        <w:t xml:space="preserve">The product level is L1B without geometric correction. </w:t>
        <w:br/>
        <w:t>The ENVISAT MERIS remote sensing data set of Heihe integrated remote sensing joint experiment was obtained through the China EU "dragon plan" project (Project No.: 5322) (see the data use statement for details).</w:t>
      </w:r>
    </w:p>
    <w:p>
      <w:r>
        <w:rPr>
          <w:sz w:val="32"/>
        </w:rPr>
        <w:t>2、Keywords</w:t>
      </w:r>
    </w:p>
    <w:p>
      <w:pPr>
        <w:ind w:left="432"/>
      </w:pPr>
      <w:r>
        <w:rPr>
          <w:sz w:val="22"/>
        </w:rPr>
        <w:t>Theme：</w:t>
      </w:r>
      <w:r>
        <w:rPr>
          <w:sz w:val="22"/>
        </w:rPr>
        <w:t>Satelite images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Forest and Hydrology Experimental Areas</w:t>
      </w:r>
      <w:r>
        <w:t xml:space="preserve">, </w:t>
      </w:r>
      <w:r>
        <w:rPr>
          <w:sz w:val="22"/>
        </w:rPr>
        <w:t>Arid Region Hydrology in the Middle Reaches</w:t>
      </w:r>
      <w:r>
        <w:t xml:space="preserve">, </w:t>
      </w:r>
      <w:r>
        <w:rPr>
          <w:sz w:val="22"/>
        </w:rPr>
        <w:t>the cold region hydrology experimental area in the upper reaches</w:t>
        <w:br/>
      </w:r>
      <w:r>
        <w:rPr>
          <w:sz w:val="22"/>
        </w:rPr>
        <w:t>Time：</w:t>
      </w:r>
      <w:r>
        <w:rPr>
          <w:sz w:val="22"/>
        </w:rPr>
        <w:t>2008</w:t>
      </w:r>
    </w:p>
    <w:p>
      <w:r>
        <w:rPr>
          <w:sz w:val="32"/>
        </w:rPr>
        <w:t>3、Data details</w:t>
      </w:r>
    </w:p>
    <w:p>
      <w:pPr>
        <w:ind w:left="432"/>
      </w:pPr>
      <w:r>
        <w:rPr>
          <w:sz w:val="22"/>
        </w:rPr>
        <w:t>1.Scale：None</w:t>
      </w:r>
    </w:p>
    <w:p>
      <w:pPr>
        <w:ind w:left="432"/>
      </w:pPr>
      <w:r>
        <w:rPr>
          <w:sz w:val="22"/>
        </w:rPr>
        <w:t>2.Projection：None</w:t>
      </w:r>
    </w:p>
    <w:p>
      <w:pPr>
        <w:ind w:left="432"/>
      </w:pPr>
      <w:r>
        <w:rPr>
          <w:sz w:val="22"/>
        </w:rPr>
        <w:t>3.Filesize：933.9MB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north：42.685</w:t>
            </w:r>
          </w:p>
        </w:tc>
        <w:tc>
          <w:tcPr>
            <w:tcW w:type="dxa" w:w="2880"/>
          </w:tcPr>
          <w:p>
            <w:r>
              <w:t>-</w:t>
            </w:r>
          </w:p>
        </w:tc>
      </w:tr>
      <w:tr>
        <w:tc>
          <w:tcPr>
            <w:tcW w:type="dxa" w:w="2880"/>
          </w:tcPr>
          <w:p>
            <w:r>
              <w:t>west：97.399</w:t>
            </w:r>
          </w:p>
        </w:tc>
        <w:tc>
          <w:tcPr>
            <w:tcW w:type="dxa" w:w="2880"/>
          </w:tcPr>
          <w:p>
            <w:r>
              <w:t>-</w:t>
            </w:r>
          </w:p>
        </w:tc>
        <w:tc>
          <w:tcPr>
            <w:tcW w:type="dxa" w:w="2880"/>
          </w:tcPr>
          <w:p>
            <w:r>
              <w:t>east：102.125</w:t>
            </w:r>
          </w:p>
        </w:tc>
      </w:tr>
      <w:tr>
        <w:tc>
          <w:tcPr>
            <w:tcW w:type="dxa" w:w="2880"/>
          </w:tcPr>
          <w:p>
            <w:r>
              <w:t>-</w:t>
            </w:r>
          </w:p>
        </w:tc>
        <w:tc>
          <w:tcPr>
            <w:tcW w:type="dxa" w:w="2880"/>
          </w:tcPr>
          <w:p>
            <w:r>
              <w:t>south：37.683</w:t>
            </w:r>
          </w:p>
        </w:tc>
        <w:tc>
          <w:tcPr>
            <w:tcW w:type="dxa" w:w="2880"/>
          </w:tcPr>
          <w:p>
            <w:r>
              <w:t>-</w:t>
            </w:r>
          </w:p>
        </w:tc>
      </w:tr>
    </w:tbl>
    <w:p>
      <w:r>
        <w:rPr>
          <w:sz w:val="32"/>
        </w:rPr>
        <w:t>5、Time frame:</w:t>
      </w:r>
      <w:r>
        <w:rPr>
          <w:sz w:val="22"/>
        </w:rPr>
        <w:t>2008-05-11 07:39:00+00:00</w:t>
      </w:r>
      <w:r>
        <w:rPr>
          <w:sz w:val="22"/>
        </w:rPr>
        <w:t>--</w:t>
      </w:r>
      <w:r>
        <w:rPr>
          <w:sz w:val="22"/>
        </w:rPr>
        <w:t>2008-08-12 07:40:00+00:00</w:t>
      </w:r>
    </w:p>
    <w:p>
      <w:r>
        <w:rPr>
          <w:sz w:val="32"/>
        </w:rPr>
        <w:t>6、Reference method</w:t>
      </w:r>
    </w:p>
    <w:p>
      <w:pPr>
        <w:ind w:left="432"/>
      </w:pPr>
      <w:r>
        <w:rPr>
          <w:sz w:val="22"/>
        </w:rPr>
        <w:t xml:space="preserve">References to data: </w:t>
      </w:r>
    </w:p>
    <w:p>
      <w:pPr>
        <w:ind w:left="432" w:firstLine="432"/>
      </w:pPr>
      <w:r>
        <w:t xml:space="preserve">WATER: Envisat MERIS dataset.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