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SRTM digital elevation dataset of the Tibetan Plateau (2000)</w:t>
      </w:r>
    </w:p>
    <w:p>
      <w:r>
        <w:rPr>
          <w:sz w:val="32"/>
        </w:rPr>
        <w:t>1、Description</w:t>
      </w:r>
    </w:p>
    <w:p>
      <w:pPr>
        <w:ind w:firstLine="432"/>
      </w:pPr>
      <w:r>
        <w:rPr>
          <w:sz w:val="22"/>
        </w:rPr>
        <w:t>The SRTM (Shuttle Radar Topography Mission) data were obtained from the Endeavour space shuttle jointly launched by NASA and NIMA in February 2000. The SRTM system on the Endeavour had been collecting data for 222 hours and 23 minutes. It covered more than 80% of the global land surface from 60° north latitude to 56° south Latitude, including the whole territory of China. The radar image data acquired by the program have been processed for more than two years to form a digital terrain elevation model.</w:t>
        <w:br/>
        <w:t>The raw data of this data set were downloaded from the SRTM data distribution website (http://srtm.csi.cgiar.org). For the convenience of using the data, based on the framing of STRM data, we use Erdas software to splice and prepare the STMR mosaic of the Tibetan Plateau.</w:t>
        <w:br/>
        <w:t>The accuracy is 30 meters, and the data are in geoTIFF format.</w:t>
        <w:br/>
        <w:t>The raw data of this data set was downloaded from the SRTM data distribution website (http://srtm.csi.cgiar.org).</w:t>
        <w:br/>
        <w:t>The SRTM data provides a file for each latitude and longitude square. There are two kinds of longitude files, which are 1 arc-second and 3 arc-second, denoted SRTM1 and SRTM3, or 30-m and 90-m data. This data set comprises SRTM3 data with a resolution of 90 m, and the version is SRTM V4.1 (GeoTIFF format).</w:t>
      </w:r>
    </w:p>
    <w:p>
      <w:r>
        <w:rPr>
          <w:sz w:val="32"/>
        </w:rPr>
        <w:t>2、Keywords</w:t>
      </w:r>
    </w:p>
    <w:p>
      <w:pPr>
        <w:ind w:left="432"/>
      </w:pPr>
      <w:r>
        <w:rPr>
          <w:sz w:val="22"/>
        </w:rPr>
        <w:t>Theme：</w:t>
      </w:r>
      <w:r>
        <w:rPr>
          <w:sz w:val="22"/>
        </w:rPr>
        <w:t>Digital elevation model</w:t>
      </w:r>
      <w:r>
        <w:t>,</w:t>
      </w:r>
      <w:r>
        <w:rPr>
          <w:sz w:val="22"/>
        </w:rPr>
        <w:t>Topography</w:t>
      </w:r>
      <w:r>
        <w:t>,</w:t>
      </w:r>
      <w:r>
        <w:rPr>
          <w:sz w:val="22"/>
        </w:rPr>
        <w:t>Radar images</w:t>
      </w:r>
      <w:r>
        <w:t>,</w:t>
      </w:r>
      <w:r>
        <w:rPr>
          <w:sz w:val="22"/>
        </w:rPr>
        <w:t>Terrestrial Surface Remote Sensing</w:t>
        <w:br/>
      </w:r>
      <w:r>
        <w:rPr>
          <w:sz w:val="22"/>
        </w:rPr>
        <w:t>Discipline：</w:t>
      </w:r>
      <w:r>
        <w:rPr>
          <w:sz w:val="22"/>
        </w:rPr>
        <w:t>Terrestrial Surface</w:t>
        <w:br/>
      </w:r>
      <w:r>
        <w:rPr>
          <w:sz w:val="22"/>
        </w:rPr>
        <w:t>Places：</w:t>
      </w:r>
      <w:r>
        <w:rPr>
          <w:sz w:val="22"/>
        </w:rPr>
        <w:t xml:space="preserve">Tibetan Plateau </w:t>
        <w:br/>
      </w:r>
      <w:r>
        <w:rPr>
          <w:sz w:val="22"/>
        </w:rPr>
        <w:t>Time：</w:t>
      </w:r>
      <w:r>
        <w:rPr>
          <w:sz w:val="22"/>
        </w:rPr>
        <w:t>2000</w:t>
      </w:r>
    </w:p>
    <w:p>
      <w:r>
        <w:rPr>
          <w:sz w:val="32"/>
        </w:rPr>
        <w:t>3、Data details</w:t>
      </w:r>
    </w:p>
    <w:p>
      <w:pPr>
        <w:ind w:left="432"/>
      </w:pPr>
      <w:r>
        <w:rPr>
          <w:sz w:val="22"/>
        </w:rPr>
        <w:t>1.Scale：None</w:t>
      </w:r>
    </w:p>
    <w:p>
      <w:pPr>
        <w:ind w:left="432"/>
      </w:pPr>
      <w:r>
        <w:rPr>
          <w:sz w:val="22"/>
        </w:rPr>
        <w:t>2.Projection：</w:t>
      </w:r>
    </w:p>
    <w:p>
      <w:pPr>
        <w:ind w:left="432"/>
      </w:pPr>
      <w:r>
        <w:rPr>
          <w:sz w:val="22"/>
        </w:rPr>
        <w:t>3.Filesize：6000.0MB</w:t>
      </w:r>
    </w:p>
    <w:p>
      <w:pPr>
        <w:ind w:left="432"/>
      </w:pPr>
      <w:r>
        <w:rPr>
          <w:sz w:val="22"/>
        </w:rPr>
        <w:t>4.Data format：*tif</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north：45.0</w:t>
            </w:r>
          </w:p>
        </w:tc>
        <w:tc>
          <w:tcPr>
            <w:tcW w:type="dxa" w:w="2880"/>
          </w:tcPr>
          <w:p>
            <w:r>
              <w:t>-</w:t>
            </w:r>
          </w:p>
        </w:tc>
      </w:tr>
      <w:tr>
        <w:tc>
          <w:tcPr>
            <w:tcW w:type="dxa" w:w="2880"/>
          </w:tcPr>
          <w:p>
            <w:r>
              <w:t>west：65.0</w:t>
            </w:r>
          </w:p>
        </w:tc>
        <w:tc>
          <w:tcPr>
            <w:tcW w:type="dxa" w:w="2880"/>
          </w:tcPr>
          <w:p>
            <w:r>
              <w:t>-</w:t>
            </w:r>
          </w:p>
        </w:tc>
        <w:tc>
          <w:tcPr>
            <w:tcW w:type="dxa" w:w="2880"/>
          </w:tcPr>
          <w:p>
            <w:r>
              <w:t>east：105.0</w:t>
            </w:r>
          </w:p>
        </w:tc>
      </w:tr>
      <w:tr>
        <w:tc>
          <w:tcPr>
            <w:tcW w:type="dxa" w:w="2880"/>
          </w:tcPr>
          <w:p>
            <w:r>
              <w:t>-</w:t>
            </w:r>
          </w:p>
        </w:tc>
        <w:tc>
          <w:tcPr>
            <w:tcW w:type="dxa" w:w="2880"/>
          </w:tcPr>
          <w:p>
            <w:r>
              <w:t>south：19.0</w:t>
            </w:r>
          </w:p>
        </w:tc>
        <w:tc>
          <w:tcPr>
            <w:tcW w:type="dxa" w:w="2880"/>
          </w:tcPr>
          <w:p>
            <w:r>
              <w:t>-</w:t>
            </w:r>
          </w:p>
        </w:tc>
      </w:tr>
    </w:tbl>
    <w:p>
      <w:r>
        <w:rPr>
          <w:sz w:val="32"/>
        </w:rPr>
        <w:t>5、Time frame:</w:t>
      </w:r>
      <w:r>
        <w:rPr>
          <w:sz w:val="22"/>
        </w:rPr>
        <w:t>2000-01-14 00:32:00+00:00</w:t>
      </w:r>
      <w:r>
        <w:rPr>
          <w:sz w:val="22"/>
        </w:rPr>
        <w:t>--</w:t>
      </w:r>
      <w:r>
        <w:rPr>
          <w:sz w:val="22"/>
        </w:rPr>
        <w:t>2001-01-13 00:32:00+00:00</w:t>
      </w:r>
    </w:p>
    <w:p>
      <w:r>
        <w:rPr>
          <w:sz w:val="32"/>
        </w:rPr>
        <w:t>6、Reference method</w:t>
      </w:r>
    </w:p>
    <w:p>
      <w:pPr>
        <w:ind w:left="432"/>
      </w:pPr>
      <w:r>
        <w:rPr>
          <w:sz w:val="22"/>
        </w:rPr>
        <w:t xml:space="preserve">References to data: </w:t>
      </w:r>
    </w:p>
    <w:p>
      <w:pPr>
        <w:ind w:left="432" w:firstLine="432"/>
      </w:pPr>
      <w:r>
        <w:t xml:space="preserve">Food and Agriculture Organization of the United Nations（FAO）. The SRTM digital elevation dataset of the Tibetan Plateau (2000). A Big Earth Data Platform for Three Poles, </w:t>
      </w:r>
      <w:r>
        <w:rPr>
          <w:sz w:val="22"/>
        </w:rPr>
        <w:t>2018</w:t>
      </w:r>
    </w:p>
    <w:p>
      <w:pPr>
        <w:ind w:left="432"/>
      </w:pPr>
      <w:r>
        <w:rPr>
          <w:sz w:val="22"/>
        </w:rPr>
        <w:t xml:space="preserve">References to articles: </w:t>
      </w:r>
    </w:p>
    <w:p>
      <w:pPr>
        <w:ind w:left="864"/>
      </w:pPr>
      <w:r>
        <w:t>Farr, T.G., Rosen, P.A., Caro, E., Crippen, R., Duren, R., Hensley, S., Kobrick, M., Paller, M., Rodriguez, E., Roth, L., Seal, D., Shaffer, S., Shimada, J., Umland, J., Werner, M., Oskin, M., Burbank, D., Alsdorf, D. (2007). The Shuttle Radar Topography Mission, Rev. Geophys., 45, RG2004. https://doi.org/10.1029/2005RG000183</w:t>
        <w:br/>
        <w:br/>
      </w:r>
    </w:p>
    <w:p>
      <w:r>
        <w:rPr>
          <w:sz w:val="32"/>
        </w:rPr>
        <w:t>7、Supporting project information</w:t>
      </w:r>
    </w:p>
    <w:p>
      <w:r>
        <w:rPr>
          <w:sz w:val="32"/>
        </w:rPr>
        <w:t>8、Data resource provider</w:t>
      </w:r>
    </w:p>
    <w:p>
      <w:pPr>
        <w:ind w:left="432"/>
      </w:pPr>
      <w:r>
        <w:rPr>
          <w:sz w:val="22"/>
        </w:rPr>
        <w:t xml:space="preserve">name: </w:t>
      </w:r>
      <w:r>
        <w:rPr>
          <w:sz w:val="22"/>
        </w:rPr>
        <w:t>Food and Agriculture Organization of the United Nations（FAO）</w:t>
        <w:br/>
      </w:r>
      <w:r>
        <w:rPr>
          <w:sz w:val="22"/>
        </w:rPr>
        <w:t xml:space="preserve">unit: </w:t>
      </w:r>
      <w:r>
        <w:rPr>
          <w:sz w:val="22"/>
        </w:rPr>
        <w:t>Food and Agriculture Organization of the United Nations（FAO）</w:t>
        <w:br/>
      </w:r>
      <w:r>
        <w:rPr>
          <w:sz w:val="22"/>
        </w:rPr>
        <w:t xml:space="preserve">email: </w:t>
      </w:r>
      <w:r>
        <w:rPr>
          <w:sz w:val="22"/>
        </w:rPr>
        <w:t>FAO-HQ@fao.org</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