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Monitoring data of waste gas and wastewater treatment plants in Xining City, Qinghai Province (2018-2013)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records the monitoring data of wastewater, waste gas and sewage treatment plants in Xining City (2013-2018). The data is collected from the Department of ecological environment of Qinghai Province. The data set contains 50 documents, which are: the audit of waste gas monitoring data of state-controlled enterprises in the fourth quarter of 2013, the audit of waste water monitoring data of state-controlled enterprises in the fourth quarter of 2013, the audit of waste gas monitoring data of state-controlled enterprises in Xining in the fourth quarter of 2014, and the audit of waste water monitoring data of state-controlled enterprises in Xining in the fourth quarter of 2014.</w:t>
        <w:br/>
        <w:t>The number of supervisory monitoring of sewage treatment plant, including 15 fields</w:t>
        <w:br/>
        <w:t>Field 1: Administrative Region</w:t>
        <w:br/>
        <w:t>Field 2: name of sewage treatment plant</w:t>
        <w:br/>
        <w:t>Field 3: receiving water body</w:t>
        <w:br/>
        <w:t>Field 4: monitoring date</w:t>
        <w:br/>
        <w:t>Field 5: name of executive standard</w:t>
        <w:br/>
        <w:t>Field 6: name of execution standard condition</w:t>
        <w:br/>
        <w:t>Field 7: Design daily capacity (T / D)</w:t>
        <w:br/>
        <w:t>Field 8: import flow (T / D)</w:t>
        <w:br/>
        <w:t>Field 9: export flow (T / D)</w:t>
        <w:br/>
        <w:t>Field 10: monitoring items</w:t>
        <w:br/>
        <w:t>Field 11: inlet concentration (mg / L)</w:t>
        <w:br/>
        <w:t>Field 12: outlet concentration (mg / L)</w:t>
        <w:br/>
        <w:t>Field 13: standard limit (mg / L)</w:t>
        <w:br/>
        <w:t>Field 14: emission unit</w:t>
        <w:br/>
        <w:t>Field 15: is it up to standard</w:t>
        <w:br/>
        <w:t>Waste gas monitoring data audit table, a total of 16 fields</w:t>
        <w:br/>
        <w:t>Field 1: Administrative Region</w:t>
        <w:br/>
        <w:t>Field 2: enterprise name</w:t>
        <w:br/>
        <w:t>Field 3: industry name</w:t>
        <w:br/>
        <w:t>Field 4: monitoring point name</w:t>
        <w:br/>
        <w:t>Field 5: name of executive standard</w:t>
        <w:br/>
        <w:t>Field 6: monitoring date</w:t>
        <w:br/>
        <w:t>Field 7: operating load (%)</w:t>
        <w:br/>
        <w:t>Field 8: flow (m3 / h)</w:t>
        <w:br/>
        <w:t>Field 9: flue gas temperature (℃)</w:t>
        <w:br/>
        <w:t>Oxygen content: 10%</w:t>
        <w:br/>
        <w:t>Field 11: monitoring item name</w:t>
        <w:br/>
        <w:t>Field 12: measured concentration (mg / m3)</w:t>
        <w:br/>
        <w:t>Field 13: standard limit (mg / m3)</w:t>
        <w:br/>
        <w:t>Field 14: emission unit</w:t>
        <w:br/>
        <w:t>Field 15: is it up to standard</w:t>
        <w:br/>
        <w:t>Field 16: excess multiple</w:t>
        <w:br/>
        <w:t>The number of wastewater supervision monitoring, including 16 fields</w:t>
        <w:br/>
        <w:t>Field 1: Administrative Region</w:t>
        <w:br/>
        <w:t>Field 2: industry name</w:t>
        <w:br/>
        <w:t>Field 3: receiving water body</w:t>
        <w:br/>
        <w:t>Field 4: monitoring point name</w:t>
        <w:br/>
        <w:t>Field 5: name of executive standard</w:t>
        <w:br/>
        <w:t>Field 6: name of execution standard condition</w:t>
        <w:br/>
        <w:t>Field 7: monitoring date</w:t>
        <w:br/>
        <w:t>Field 8: production load (%)</w:t>
        <w:br/>
        <w:t>Field 9: monitoring point flow (T / D)</w:t>
        <w:br/>
        <w:t>Field 10: monitoring item name</w:t>
        <w:br/>
        <w:t>Field 11: pollutant concentration</w:t>
        <w:br/>
        <w:t>Field 12: standard limits</w:t>
        <w:br/>
        <w:t>Field 13: Unit</w:t>
        <w:br/>
        <w:t>Field 14: is it up to standard</w:t>
        <w:br/>
        <w:t>Field 15: excess multiple</w:t>
        <w:br/>
        <w:t>Field 16: enterprise name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Sewage</w:t>
      </w:r>
      <w:r>
        <w:t>,</w:t>
      </w:r>
      <w:r>
        <w:rPr>
          <w:sz w:val="22"/>
        </w:rPr>
        <w:t>Contaminants</w:t>
      </w:r>
      <w:r>
        <w:t>,</w:t>
      </w:r>
      <w:r>
        <w:rPr>
          <w:sz w:val="22"/>
        </w:rPr>
        <w:t>Gas flaring</w:t>
      </w:r>
      <w:r>
        <w:t>,</w:t>
      </w:r>
      <w:r>
        <w:rPr>
          <w:sz w:val="22"/>
        </w:rPr>
        <w:t>Environment Pollution and Control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Xining City</w:t>
      </w:r>
      <w:r>
        <w:t xml:space="preserve">, </w:t>
      </w:r>
      <w:r>
        <w:rPr>
          <w:sz w:val="22"/>
        </w:rPr>
        <w:t>Qinghai</w:t>
        <w:br/>
      </w:r>
      <w:r>
        <w:rPr>
          <w:sz w:val="22"/>
        </w:rPr>
        <w:t>Time：</w:t>
      </w:r>
      <w:r>
        <w:rPr>
          <w:sz w:val="22"/>
        </w:rPr>
        <w:t>2013-2018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3.Filesize：0.093MB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Department of Ecology and Environment of Qinghai Province. Monitoring data of waste gas and wastewater treatment plants in Xining City, Qinghai Province (2018-2013). A Big Earth Data Platform for Three Poles, 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Department of Ecology and Environment of Qinghai Province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