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Time series dataset of the long-term dry-wet index in Western China (AD1500-BP2000)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Original information on the long-term dry-wet index (1500-2000) in western China is obtained by integrating data on dry-wet/drought-flood conditions and precipitation amounts in the western region published over more than a decade. The integrated data sets include tree rings, ice cores, lake sediments, historical materials, etc., and there are more than 50 such data sets.</w:t>
        <w:br/>
        <w:t>In addition to widely collecting representative data sets on dry-wet changes in the western region, this study also clarifies the main characteristics of the dry-wet changes and climate zones in the western region, and the long-term dry-wet index sequence was generated by extracting representative data from different zones. The data-based dry-wet index sequence has a 10-year temporal resolution for five major characteristic climate zones in the western region over nearly four hundred years and a high resolution (annual resolution) for three regions over the past five hundred years.</w:t>
        <w:br/>
        <w:t>The five major characteristic climate zones in the western region with a 10-year dry-wet index resolution over the last four hundred years are the arid regions, plateau bodies, northern Xinjiang, Hetao region, and northeastern plateau, and the three regions with a annual resolution over the last five hundred years are the northeastern plateau, Hetao region, and northern Xinjiang.</w:t>
        <w:br/>
        <w:t>For a detailed description of the data, please refer to the data file named Introduction of Dry-Wet Index Sequence Data for West China.doc.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Tree rings</w:t>
      </w:r>
      <w:r>
        <w:t>,</w:t>
      </w:r>
      <w:r>
        <w:rPr>
          <w:sz w:val="22"/>
        </w:rPr>
        <w:t>Lacustrine Sediments</w:t>
      </w:r>
      <w:r>
        <w:t>,</w:t>
      </w:r>
      <w:r>
        <w:rPr>
          <w:sz w:val="22"/>
        </w:rPr>
        <w:t>Ice-core</w:t>
      </w:r>
      <w:r>
        <w:t>,</w:t>
      </w:r>
      <w:r>
        <w:rPr>
          <w:sz w:val="22"/>
        </w:rPr>
        <w:t>Sediments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Tree-ring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Palaeoenvironment</w:t>
        <w:br/>
      </w:r>
      <w:r>
        <w:rPr>
          <w:sz w:val="22"/>
        </w:rPr>
        <w:t>Places：</w:t>
      </w:r>
      <w:r>
        <w:rPr>
          <w:sz w:val="22"/>
        </w:rPr>
        <w:t>Huanghe Valley</w:t>
      </w:r>
      <w:r>
        <w:t xml:space="preserve">, </w:t>
      </w:r>
      <w:r>
        <w:rPr>
          <w:sz w:val="22"/>
        </w:rPr>
        <w:t>Changjiang Valley</w:t>
      </w:r>
      <w:r>
        <w:t xml:space="preserve">, </w:t>
      </w:r>
      <w:r>
        <w:rPr>
          <w:sz w:val="22"/>
        </w:rPr>
        <w:t>Western China</w:t>
        <w:br/>
      </w:r>
      <w:r>
        <w:rPr>
          <w:sz w:val="22"/>
        </w:rPr>
        <w:t>Time：</w:t>
      </w:r>
      <w:r>
        <w:rPr>
          <w:sz w:val="22"/>
        </w:rPr>
        <w:t>950-1999</w:t>
      </w:r>
      <w:r>
        <w:t xml:space="preserve">, </w:t>
      </w:r>
      <w:r>
        <w:rPr>
          <w:sz w:val="22"/>
        </w:rPr>
        <w:t>1500-2000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3.Filesize：4.08MB</w:t>
      </w:r>
    </w:p>
    <w:p>
      <w:pPr>
        <w:ind w:left="432"/>
      </w:pPr>
      <w:r>
        <w:rPr>
          <w:sz w:val="22"/>
        </w:rPr>
        <w:t>4.Data format：文本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east：135.5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south：17.8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0950-01-12 22:22:34+00:00</w:t>
      </w:r>
      <w:r>
        <w:rPr>
          <w:sz w:val="22"/>
        </w:rPr>
        <w:t>--</w:t>
      </w:r>
      <w:r>
        <w:rPr>
          <w:sz w:val="22"/>
        </w:rPr>
        <w:t>2000-01-11 19:08:29+00:00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LIN Xiang, QIAN Weihong. Time series dataset of the long-term dry-wet index in Western China (AD1500-BP2000). A Big Earth Data Platform for Three Poles, doi:10.11888/Paleoenv.tpdc.270071</w:t>
      </w:r>
      <w:r>
        <w:rPr>
          <w:sz w:val="22"/>
        </w:rPr>
        <w:t>2011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Qian, W.H., Hu, Q., Zhu, Y.F., &amp;Lee, D.K. (2003). Centennial-scale dry-wet variations in East Asia. Climate Dynamics, 21(1), 77-89.</w:t>
        <w:br/>
        <w:br/>
      </w:r>
      <w:r>
        <w:t>Qian, W.H., &amp;Lin, X. (2009). An integrated analysis of Dry-Wet variability in Western China for the last 4-5 centuries. Advances in Atmospheric Sciences, 26(5), 951-961.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QIAN Weihong</w:t>
        <w:br/>
      </w:r>
      <w:r>
        <w:rPr>
          <w:sz w:val="22"/>
        </w:rPr>
        <w:t xml:space="preserve">unit: </w:t>
      </w:r>
      <w:r>
        <w:rPr>
          <w:sz w:val="22"/>
        </w:rPr>
        <w:t>Department of Atmospheric Science,College of Physics,Beijing University,China</w:t>
        <w:br/>
      </w:r>
      <w:r>
        <w:rPr>
          <w:sz w:val="22"/>
        </w:rPr>
        <w:t xml:space="preserve">email: </w:t>
      </w:r>
      <w:r>
        <w:rPr>
          <w:sz w:val="22"/>
        </w:rPr>
        <w:t>qianwh@pku.edu.cn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LIN Xiang</w:t>
        <w:br/>
      </w:r>
      <w:r>
        <w:rPr>
          <w:sz w:val="22"/>
        </w:rPr>
        <w:t xml:space="preserve">unit: </w:t>
      </w:r>
      <w:r>
        <w:rPr>
          <w:sz w:val="22"/>
        </w:rPr>
        <w:t>Department of Atmospheric Science,College of Physics,Beijing University</w:t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