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Landsat-based continuous monthly 30m FVC Dataset in Qilian mountain area in 2020 (V1.0)</w:t>
      </w:r>
    </w:p>
    <w:p>
      <w:r>
        <w:rPr>
          <w:sz w:val="32"/>
        </w:rPr>
        <w:t>1、Description</w:t>
      </w:r>
    </w:p>
    <w:p>
      <w:pPr>
        <w:ind w:firstLine="432"/>
      </w:pPr>
      <w:r>
        <w:rPr>
          <w:sz w:val="22"/>
        </w:rPr>
        <w:t>This data set includes the monthly synthesis of 30m*30m surface vegetation index products in Qilian mountain area in 2020. Max value composition (MVC) method was used to synthesize monthly FVC products on the surface using the reflectivity data of Landsat 8 and sentinel 2 channels from Red and NIR channels.</w:t>
      </w:r>
    </w:p>
    <w:p>
      <w:r>
        <w:rPr>
          <w:sz w:val="32"/>
        </w:rPr>
        <w:t>2、Keywords</w:t>
      </w:r>
    </w:p>
    <w:p>
      <w:pPr>
        <w:ind w:left="432"/>
      </w:pPr>
      <w:r>
        <w:rPr>
          <w:sz w:val="22"/>
        </w:rPr>
        <w:t>Theme：</w:t>
      </w:r>
      <w:r>
        <w:rPr>
          <w:sz w:val="22"/>
        </w:rPr>
        <w:t>Galactic System</w:t>
      </w:r>
      <w:r>
        <w:t>,</w:t>
      </w:r>
      <w:r>
        <w:rPr>
          <w:sz w:val="22"/>
        </w:rPr>
        <w:t>Vegetation</w:t>
        <w:br/>
      </w:r>
      <w:r>
        <w:rPr>
          <w:sz w:val="22"/>
        </w:rPr>
        <w:t>Discipline：</w:t>
      </w:r>
      <w:r>
        <w:rPr>
          <w:sz w:val="22"/>
        </w:rPr>
        <w:t>Terrestrial Surface</w:t>
      </w:r>
      <w:r>
        <w:t>,</w:t>
      </w:r>
      <w:r>
        <w:rPr>
          <w:sz w:val="22"/>
        </w:rPr>
        <w:t>Solar-Terrestrial Physics and Astronomy</w:t>
        <w:br/>
      </w:r>
      <w:r>
        <w:rPr>
          <w:sz w:val="22"/>
        </w:rPr>
        <w:t>Places：</w:t>
      </w:r>
      <w:r>
        <w:rPr>
          <w:sz w:val="22"/>
        </w:rPr>
        <w:t>QiLianShan area</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3.Filesize：21094.0MB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west：89.0</w:t>
            </w:r>
          </w:p>
        </w:tc>
        <w:tc>
          <w:tcPr>
            <w:tcW w:type="dxa" w:w="2880"/>
          </w:tcPr>
          <w:p>
            <w:r>
              <w:t>-</w:t>
            </w:r>
          </w:p>
        </w:tc>
        <w:tc>
          <w:tcPr>
            <w:tcW w:type="dxa" w:w="2880"/>
          </w:tcPr>
          <w:p>
            <w:r>
              <w:t>east：107.0</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2019-12-31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ZHONG Bo, WU   Junjun. Landsat-based continuous monthly 30m FVC Dataset in Qilian mountain area in 2020 (V1.0). A Big Earth Data Platform for Three Poles, doi:10.11888/Ecolo.tpdc.271547</w:t>
      </w:r>
      <w:r>
        <w:rPr>
          <w:sz w:val="22"/>
        </w:rPr>
        <w:t>2021</w:t>
      </w:r>
    </w:p>
    <w:p>
      <w:pPr>
        <w:ind w:left="432"/>
      </w:pPr>
      <w:r>
        <w:rPr>
          <w:sz w:val="22"/>
        </w:rPr>
        <w:t xml:space="preserve">References to articles: </w:t>
      </w:r>
    </w:p>
    <w:p>
      <w:pPr>
        <w:ind w:left="864"/>
      </w:pPr>
      <w:r>
        <w:t>穆西晗 柳钦火 阮改燕 赵静 仲波 吴善龙 彭菁菁.中国-东盟1km分辨率植被覆盖度数据集[J].全球变化数据学报(中英文),2017,(1):45-51,168-174.</w:t>
        <w:br/>
        <w:br/>
      </w:r>
    </w:p>
    <w:p>
      <w:r>
        <w:rPr>
          <w:sz w:val="32"/>
        </w:rPr>
        <w:t>7、Supporting project information</w:t>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WU   Junjun</w:t>
        <w:br/>
      </w:r>
      <w:r>
        <w:rPr>
          <w:sz w:val="22"/>
        </w:rPr>
        <w:t xml:space="preserve">unit: </w:t>
      </w:r>
      <w:r>
        <w:rPr>
          <w:sz w:val="22"/>
        </w:rPr>
        <w:br/>
      </w:r>
      <w:r>
        <w:rPr>
          <w:sz w:val="22"/>
        </w:rPr>
        <w:t xml:space="preserve">email: </w:t>
      </w:r>
      <w:r>
        <w:rPr>
          <w:sz w:val="22"/>
        </w:rPr>
        <w:t>wujj@radi.ac.cn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