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Statistical analysis data of characteristic law of large landslide dam (2018-2021)</w:t>
      </w:r>
    </w:p>
    <w:p>
      <w:r>
        <w:rPr>
          <w:sz w:val="32"/>
        </w:rPr>
        <w:t>1、Description</w:t>
      </w:r>
    </w:p>
    <w:p>
      <w:pPr>
        <w:ind w:firstLine="432"/>
      </w:pPr>
      <w:r>
        <w:rPr>
          <w:sz w:val="22"/>
        </w:rPr>
        <w:t>Data content: statistical analysis data of characteristic laws of large-scale landslide dams based on 1230 worldwide cases</w:t>
        <w:br/>
        <w:t>Data source: a large database containing 1230 dam cases around the world based on literature retrieval.</w:t>
        <w:br/>
        <w:t>Collection method: statistical analysis of the basic characteristics of landslide dam database through Excel, origin and other data analysis software and drawing software.</w:t>
        <w:br/>
        <w:t>Data quality description: Based on the established large-scale dam database, the distribution, inducement, service life, shape, collapse and other characteristics of dams at home and abroad were statistically analyzed. The correlation analysis of some characteristics was carried out, such as the correlation analysis of geological causes and service life of landslide dam, the correlation analysis of inducing factors and geological causes of landslide dam.</w:t>
      </w:r>
    </w:p>
    <w:p>
      <w:r>
        <w:rPr>
          <w:sz w:val="32"/>
        </w:rPr>
        <w:t>2、Keywords</w:t>
      </w:r>
    </w:p>
    <w:p>
      <w:pPr>
        <w:ind w:left="432"/>
      </w:pPr>
      <w:r>
        <w:rPr>
          <w:sz w:val="22"/>
        </w:rPr>
        <w:t>Theme：</w:t>
      </w:r>
      <w:r>
        <w:rPr>
          <w:sz w:val="22"/>
        </w:rPr>
        <w:t>Natural Disaster</w:t>
      </w:r>
      <w:r>
        <w:t>,</w:t>
      </w:r>
      <w:r>
        <w:rPr>
          <w:sz w:val="22"/>
        </w:rPr>
        <w:t>Disaster</w:t>
      </w:r>
      <w:r>
        <w:t>,</w:t>
      </w:r>
      <w:r>
        <w:rPr>
          <w:sz w:val="22"/>
        </w:rPr>
        <w:t>landslide</w:t>
        <w:br/>
      </w:r>
      <w:r>
        <w:rPr>
          <w:sz w:val="22"/>
        </w:rPr>
        <w:t>Discipline：</w:t>
      </w:r>
      <w:r>
        <w:rPr>
          <w:sz w:val="22"/>
        </w:rPr>
        <w:t>Human-nature Relationship</w:t>
        <w:br/>
      </w:r>
      <w:r>
        <w:rPr>
          <w:sz w:val="22"/>
        </w:rPr>
        <w:t>Places：</w:t>
      </w:r>
      <w:r>
        <w:rPr>
          <w:sz w:val="22"/>
        </w:rPr>
        <w:t>Global</w:t>
        <w:br/>
      </w:r>
      <w:r>
        <w:rPr>
          <w:sz w:val="22"/>
        </w:rPr>
        <w:t>Time：</w:t>
      </w:r>
      <w:r>
        <w:rPr>
          <w:sz w:val="22"/>
        </w:rPr>
        <w:t>2018-2021</w:t>
      </w:r>
    </w:p>
    <w:p>
      <w:r>
        <w:rPr>
          <w:sz w:val="32"/>
        </w:rPr>
        <w:t>3、Data details</w:t>
      </w:r>
    </w:p>
    <w:p>
      <w:pPr>
        <w:ind w:left="432"/>
      </w:pPr>
      <w:r>
        <w:rPr>
          <w:sz w:val="22"/>
        </w:rPr>
        <w:t>1.Scale：None</w:t>
      </w:r>
    </w:p>
    <w:p>
      <w:pPr>
        <w:ind w:left="432"/>
      </w:pPr>
      <w:r>
        <w:rPr>
          <w:sz w:val="22"/>
        </w:rPr>
        <w:t>2.Projection：</w:t>
      </w:r>
    </w:p>
    <w:p>
      <w:pPr>
        <w:ind w:left="432"/>
      </w:pPr>
      <w:r>
        <w:rPr>
          <w:sz w:val="22"/>
        </w:rPr>
        <w:t>3.Filesize：0.72MB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2018-10-31 16:00:00+00:00</w:t>
      </w:r>
      <w:r>
        <w:rPr>
          <w:sz w:val="22"/>
        </w:rPr>
        <w:t>--</w:t>
      </w:r>
      <w:r>
        <w:rPr>
          <w:sz w:val="22"/>
        </w:rPr>
        <w:t>2021-10-30 16:00:00+00:00</w:t>
      </w:r>
    </w:p>
    <w:p>
      <w:r>
        <w:rPr>
          <w:sz w:val="32"/>
        </w:rPr>
        <w:t>6、Reference method</w:t>
      </w:r>
    </w:p>
    <w:p>
      <w:pPr>
        <w:ind w:left="432"/>
      </w:pPr>
      <w:r>
        <w:rPr>
          <w:sz w:val="22"/>
        </w:rPr>
        <w:t xml:space="preserve">References to data: </w:t>
      </w:r>
    </w:p>
    <w:p>
      <w:pPr>
        <w:ind w:left="432" w:firstLine="432"/>
      </w:pPr>
      <w:r>
        <w:t>ZHANG   Xinhua . Statistical analysis data of characteristic law of large landslide dam (2018-2021). A Big Earth Data Platform for Three Poles, doi:10.11888/HumanNat.tpdc.272074</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Catastrophic mechanisms and risk control of disastrous landslides in the Tibetan Plateau</w:t>
        <w:br/>
      </w:r>
    </w:p>
    <w:p>
      <w:r>
        <w:rPr>
          <w:sz w:val="32"/>
        </w:rPr>
        <w:t>8、Data resource provider</w:t>
      </w:r>
    </w:p>
    <w:p>
      <w:pPr>
        <w:ind w:left="432"/>
      </w:pPr>
      <w:r>
        <w:rPr>
          <w:sz w:val="22"/>
        </w:rPr>
        <w:t xml:space="preserve">name: </w:t>
      </w:r>
      <w:r>
        <w:rPr>
          <w:sz w:val="22"/>
        </w:rPr>
        <w:t xml:space="preserve">ZHANG   Xinhua </w:t>
        <w:br/>
      </w:r>
      <w:r>
        <w:rPr>
          <w:sz w:val="22"/>
        </w:rPr>
        <w:t xml:space="preserve">unit: </w:t>
      </w:r>
      <w:r>
        <w:rPr>
          <w:sz w:val="22"/>
        </w:rPr>
        <w:t>Sichuan University</w:t>
        <w:br/>
      </w:r>
      <w:r>
        <w:rPr>
          <w:sz w:val="22"/>
        </w:rPr>
        <w:t xml:space="preserve">email: </w:t>
      </w:r>
      <w:r>
        <w:rPr>
          <w:sz w:val="22"/>
        </w:rPr>
        <w:t>xhzhang@scu.edu.cn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