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Geochemical data of the Gajin granite in southern Nyima area, Tibet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This data set is geochemical data collected from the Middle Cretaceous gajin granite in the gomangcuo ziguicuo area, southern NIMA County, Tibet.</w:t>
        <w:br/>
        <w:t>It includes the data of major elements in whole rock obtained by X-ray fluorescence spectrometer and trace elements obtained by inductively coupled plasma mass spectrometry;</w:t>
        <w:br/>
        <w:t>Nd isotopic data of rocks were measured by inductively coupled plasma mass spectrometry (ICP-MS);</w:t>
        <w:br/>
        <w:t>The Hf isotopic data of zircons were analyzed by laser ablation combined with multi receiver inductively coupled plasma mass spectrometry;</w:t>
        <w:br/>
        <w:t>Zircon U-Pb isotope data and trace element data measured by laser ablation combined with inductively coupled plasma mass spectrometry.</w:t>
        <w:br/>
        <w:t>These data combined with the spatial and temporal distribution of regional magmatic rocks provide new constraint on the timing of the collision between Lhasa and Qiangtang terrane.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high silica granite</w:t>
      </w:r>
      <w:r>
        <w:t>,</w:t>
      </w:r>
      <w:r>
        <w:rPr>
          <w:sz w:val="22"/>
        </w:rPr>
        <w:t>Rocks/Minerals</w:t>
      </w:r>
      <w:r>
        <w:t>,</w:t>
      </w:r>
      <w:r>
        <w:rPr>
          <w:sz w:val="22"/>
        </w:rPr>
        <w:t>collision event</w:t>
      </w:r>
      <w:r>
        <w:t>,</w:t>
      </w:r>
      <w:r>
        <w:rPr>
          <w:sz w:val="22"/>
        </w:rPr>
        <w:t>Tectonics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Qiangtang terrane</w:t>
      </w:r>
      <w:r>
        <w:t xml:space="preserve">, </w:t>
      </w:r>
      <w:r>
        <w:rPr>
          <w:sz w:val="22"/>
        </w:rPr>
        <w:t>Lhasa Terrane</w:t>
        <w:br/>
      </w:r>
      <w:r>
        <w:rPr>
          <w:sz w:val="22"/>
        </w:rPr>
        <w:t>Time：</w:t>
      </w:r>
      <w:r>
        <w:rPr>
          <w:sz w:val="22"/>
        </w:rPr>
        <w:t>Cretaceous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3.Filesize：0.1MB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north：31.471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west：87.306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east：87.731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south：31.233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WANG   Qiang, YANG   Zong-Yong. Geochemical data of the Gajin granite in southern Nyima area, Tibet. A Big Earth Data Platform for Three Poles, doi:10.1016/j.lithos.2018.11.011</w:t>
      </w:r>
      <w:r>
        <w:rPr>
          <w:sz w:val="22"/>
        </w:rPr>
        <w:t>2021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Yang, Z.-Y., Wang, Q., Zhang, C., Yang, J.-H., Ma, L., Wang, J., Sun, P., &amp; Qi, Y. (2019). Cretaceous (~100 Ma) high-silica granites in the Gajin area, Central Tibet: Petrogenesis and implications for collision between the Lhasa and Qiangtang Terranes. Lithos 324-325, 402-417.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Deep processes and resource effects of major geological events during the Yan Mountains period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YANG   Zong-Yong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yangzy_cumt@126.com</w:t>
        <w:br/>
        <w:br/>
      </w:r>
      <w:r>
        <w:rPr>
          <w:sz w:val="22"/>
        </w:rPr>
        <w:t xml:space="preserve">name: </w:t>
      </w:r>
      <w:r>
        <w:rPr>
          <w:sz w:val="22"/>
        </w:rPr>
        <w:t>WANG   Qiang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wqiang@gig.ac.cn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