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of interaction mechanism between major road projects and environment in western mountainous areas project</w:t>
      </w:r>
    </w:p>
    <w:p>
      <w:r>
        <w:rPr>
          <w:sz w:val="32"/>
        </w:rPr>
        <w:t>1、Description</w:t>
      </w:r>
    </w:p>
    <w:p>
      <w:pPr>
        <w:ind w:firstLine="432"/>
      </w:pPr>
      <w:r>
        <w:rPr>
          <w:sz w:val="22"/>
        </w:rPr>
        <w:t>The interaction mechanism project between major road projects and the environment in western mountainous areas belongs to the major research plan of "Environment and Ecological Science in Western China" of the National Natural Science Foundation. The person in charge is Cui Peng researcher of Chengdu Mountain Disaster and Environment Research Institute, Ministry of Water Resources, Chinese Academy of Sciences. The project runs from January 2003 to December 2005.</w:t>
        <w:br/>
        <w:t>Data collected for this project:</w:t>
        <w:br/>
        <w:t>Engineering and Environmental Centrifugal Model Test Data (word Document): Consists of six groups of centrifugal model test data, namely:</w:t>
        <w:br/>
        <w:t>Test 1. Centrifugal Model Test of Soil Cutting High Slope (6 Groups)</w:t>
        <w:br/>
        <w:t>Test 2. Centrifugal Model Experiment of Backpressure for Slope Cutting and Filling (4 Groups)</w:t>
        <w:br/>
        <w:t>Test 3. Centrifugal Model Experimental Study on Anti-slide Piles and Pile-slab Walls (10 Groups)</w:t>
        <w:br/>
        <w:t>Test 4. Centrifugal Model Tests for Different Construction Timing of Slope (5 Groups)</w:t>
        <w:br/>
        <w:t>Test 5. Migration Effect Centrifugal Model Test (11 Groups)</w:t>
        <w:br/>
        <w:t>Test 6. Centrifugal Model Test of Water Effect on Temporary Slope (8 Groups)</w:t>
        <w:br/>
        <w:t>The purpose, theoretical basis, test design, test results and other information of each test are introduced in detail.</w:t>
      </w:r>
    </w:p>
    <w:p>
      <w:r>
        <w:rPr>
          <w:sz w:val="32"/>
        </w:rPr>
        <w:t>2、Keywords</w:t>
      </w:r>
    </w:p>
    <w:p>
      <w:pPr>
        <w:ind w:left="432"/>
      </w:pPr>
      <w:r>
        <w:rPr>
          <w:sz w:val="22"/>
        </w:rPr>
        <w:t>Theme：</w:t>
      </w:r>
      <w:r>
        <w:rPr>
          <w:sz w:val="22"/>
        </w:rPr>
        <w:t>Desert</w:t>
      </w:r>
      <w:r>
        <w:t>,</w:t>
      </w:r>
      <w:r>
        <w:rPr>
          <w:sz w:val="22"/>
        </w:rPr>
        <w:t>Road engineering</w:t>
      </w:r>
      <w:r>
        <w:t>,</w:t>
      </w:r>
      <w:r>
        <w:rPr>
          <w:sz w:val="22"/>
        </w:rPr>
        <w:t>Environment Pollution and Control</w:t>
        <w:br/>
      </w:r>
      <w:r>
        <w:rPr>
          <w:sz w:val="22"/>
        </w:rPr>
        <w:t>Discipline：</w:t>
      </w:r>
      <w:r>
        <w:rPr>
          <w:sz w:val="22"/>
        </w:rPr>
        <w:t>Terrestrial Surface</w:t>
      </w:r>
      <w:r>
        <w:t>,</w:t>
      </w:r>
      <w:r>
        <w:rPr>
          <w:sz w:val="22"/>
        </w:rPr>
        <w:t>Human-nature Relationship</w:t>
        <w:br/>
      </w:r>
      <w:r>
        <w:rPr>
          <w:sz w:val="22"/>
        </w:rPr>
        <w:t>Places：</w:t>
      </w:r>
      <w:r>
        <w:rPr>
          <w:sz w:val="22"/>
        </w:rPr>
        <w:t>Western China</w:t>
        <w:br/>
      </w:r>
      <w:r>
        <w:rPr>
          <w:sz w:val="22"/>
        </w:rPr>
        <w:t>Time：</w:t>
      </w:r>
      <w:r>
        <w:rPr>
          <w:sz w:val="22"/>
        </w:rPr>
        <w:t>2003-2005</w:t>
      </w:r>
    </w:p>
    <w:p>
      <w:r>
        <w:rPr>
          <w:sz w:val="32"/>
        </w:rPr>
        <w:t>3、Data details</w:t>
      </w:r>
    </w:p>
    <w:p>
      <w:pPr>
        <w:ind w:left="432"/>
      </w:pPr>
      <w:r>
        <w:rPr>
          <w:sz w:val="22"/>
        </w:rPr>
        <w:t>1.Scale：None</w:t>
      </w:r>
    </w:p>
    <w:p>
      <w:pPr>
        <w:ind w:left="432"/>
      </w:pPr>
      <w:r>
        <w:rPr>
          <w:sz w:val="22"/>
        </w:rPr>
        <w:t>2.Projection：None</w:t>
      </w:r>
    </w:p>
    <w:p>
      <w:pPr>
        <w:ind w:left="432"/>
      </w:pPr>
      <w:r>
        <w:rPr>
          <w:sz w:val="22"/>
        </w:rPr>
        <w:t>3.Filesize：65.6MB</w:t>
      </w:r>
    </w:p>
    <w:p>
      <w:pPr>
        <w:ind w:left="432"/>
      </w:pPr>
      <w:r>
        <w:rPr>
          <w:sz w:val="22"/>
        </w:rPr>
        <w:t>4.Data format：文档</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north：49.36</w:t>
            </w:r>
          </w:p>
        </w:tc>
        <w:tc>
          <w:tcPr>
            <w:tcW w:type="dxa" w:w="2880"/>
          </w:tcPr>
          <w:p>
            <w:r>
              <w:t>-</w:t>
            </w:r>
          </w:p>
        </w:tc>
      </w:tr>
      <w:tr>
        <w:tc>
          <w:tcPr>
            <w:tcW w:type="dxa" w:w="2880"/>
          </w:tcPr>
          <w:p>
            <w:r>
              <w:t>west：73.45</w:t>
            </w:r>
          </w:p>
        </w:tc>
        <w:tc>
          <w:tcPr>
            <w:tcW w:type="dxa" w:w="2880"/>
          </w:tcPr>
          <w:p>
            <w:r>
              <w:t>-</w:t>
            </w:r>
          </w:p>
        </w:tc>
        <w:tc>
          <w:tcPr>
            <w:tcW w:type="dxa" w:w="2880"/>
          </w:tcPr>
          <w:p>
            <w:r>
              <w:t>east：111.2</w:t>
            </w:r>
          </w:p>
        </w:tc>
      </w:tr>
      <w:tr>
        <w:tc>
          <w:tcPr>
            <w:tcW w:type="dxa" w:w="2880"/>
          </w:tcPr>
          <w:p>
            <w:r>
              <w:t>-</w:t>
            </w:r>
          </w:p>
        </w:tc>
        <w:tc>
          <w:tcPr>
            <w:tcW w:type="dxa" w:w="2880"/>
          </w:tcPr>
          <w:p>
            <w:r>
              <w:t>south：20.9</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CUI  Peng. Data of interaction mechanism between major road projects and environment in western mountainous areas project. A Big Earth Data Platform for Three Poles, doi:10.11888/Socioeco.tpdc.270626</w:t>
      </w:r>
      <w:r>
        <w:rPr>
          <w:sz w:val="22"/>
        </w:rPr>
        <w:t>2010</w:t>
      </w:r>
    </w:p>
    <w:p>
      <w:pPr>
        <w:ind w:left="432"/>
      </w:pPr>
      <w:r>
        <w:rPr>
          <w:sz w:val="22"/>
        </w:rPr>
        <w:t xml:space="preserve">References to articles: </w:t>
      </w:r>
    </w:p>
    <w:p>
      <w:pPr>
        <w:ind w:left="864"/>
      </w:pPr>
      <w:r>
        <w:t>崔鹏等. (2009). 西部山区重大道路工程与环境的相互作用机制离心模型实验资料集.中国科学院水利部成都山地灾害与环境研究所，西南交通大学.</w:t>
        <w:br/>
        <w:br/>
      </w:r>
    </w:p>
    <w:p>
      <w:r>
        <w:rPr>
          <w:sz w:val="32"/>
        </w:rPr>
        <w:t>7、Supporting project information</w:t>
      </w:r>
    </w:p>
    <w:p>
      <w:r>
        <w:rPr>
          <w:sz w:val="32"/>
        </w:rPr>
        <w:t>8、Data resource provider</w:t>
      </w:r>
    </w:p>
    <w:p>
      <w:pPr>
        <w:ind w:left="432"/>
      </w:pPr>
      <w:r>
        <w:rPr>
          <w:sz w:val="22"/>
        </w:rPr>
        <w:t xml:space="preserve">name: </w:t>
      </w:r>
      <w:r>
        <w:rPr>
          <w:sz w:val="22"/>
        </w:rPr>
        <w:t>CUI  Peng</w:t>
        <w:br/>
      </w:r>
      <w:r>
        <w:rPr>
          <w:sz w:val="22"/>
        </w:rPr>
        <w:t xml:space="preserve">unit: </w:t>
      </w:r>
      <w:r>
        <w:rPr>
          <w:sz w:val="22"/>
        </w:rPr>
        <w:br/>
      </w:r>
      <w:r>
        <w:rPr>
          <w:sz w:val="22"/>
        </w:rPr>
        <w:t xml:space="preserve">email: </w:t>
      </w:r>
      <w:r>
        <w:rPr>
          <w:sz w:val="22"/>
        </w:rPr>
        <w:t>pengcui@imde.ac.cn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