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Inventory dataset of glacial lakes in the Sikkim Region, India (2000)</w:t>
      </w:r>
    </w:p>
    <w:p>
      <w:r>
        <w:rPr>
          <w:sz w:val="32"/>
        </w:rPr>
        <w:t>1、Description</w:t>
      </w:r>
    </w:p>
    <w:p>
      <w:pPr>
        <w:ind w:firstLine="432"/>
      </w:pPr>
      <w:r>
        <w:rPr>
          <w:sz w:val="22"/>
        </w:rPr>
        <w:t>This glacial lake inventory receives joint support from International Centre for Integrated Mountain Development (ICIMOD) and United Nations Environment Programme/Regional Resource Centre, Asia and the Pacific (UNEP/RRC-AP).</w:t>
        <w:br/>
        <w:t>1.</w:t>
        <w:tab/>
        <w:t>This glacial lake inventory referred to Landsat 4/5 (MSS, TM/1984/1999), Landsat 7 (TM &amp; ETM+), IRS-1C, LISS-III (1995 IRS-1C), (1997 IRS-1D) and other remote sensing data. It reflects the current situation of glacial lakes with areas larger than 0.01 km2 in 2000.</w:t>
        <w:br/>
        <w:t>2.</w:t>
        <w:tab/>
        <w:t>Glacial Lake Inventory Coverage: Tista Basin, Sikkim Region</w:t>
        <w:br/>
        <w:t>3.</w:t>
        <w:tab/>
        <w:t>Glacial Lake Inventory includes: glacial lake inventory, glacial lake type, glacial lake orientation, glacial lake width, glacial lake area, glacial lake depth, glacial lake length and other attributes.</w:t>
        <w:br/>
        <w:t>4.</w:t>
        <w:tab/>
        <w:t xml:space="preserve">Projection parameter: </w:t>
        <w:br/>
        <w:t xml:space="preserve">Projection: Lambert conformal conic </w:t>
        <w:br/>
        <w:t xml:space="preserve">Ellipsoid: Everest (India 1956) </w:t>
        <w:br/>
        <w:t xml:space="preserve">Datum: India (India, Sikkim) </w:t>
        <w:br/>
        <w:t xml:space="preserve">False easting: 2743196.40 </w:t>
        <w:br/>
        <w:t xml:space="preserve">False northing: 914398.80 </w:t>
        <w:br/>
        <w:t xml:space="preserve">Central meridian: 90°00’00” E </w:t>
        <w:br/>
        <w:t xml:space="preserve">Central parallel: 26°00’00” N </w:t>
        <w:br/>
        <w:t xml:space="preserve">Scale factor: 0.998786 </w:t>
        <w:br/>
        <w:t xml:space="preserve">Standard parallel 1: 23°09’28.17” N </w:t>
        <w:br/>
        <w:t xml:space="preserve">Standard parallel 2: 28°49’8.18” N </w:t>
        <w:br/>
        <w:t xml:space="preserve">Minimum X Value: 2545172 </w:t>
        <w:br/>
        <w:t xml:space="preserve">Maximum X Value: 2645240 </w:t>
        <w:br/>
        <w:t xml:space="preserve">Minimum Y Value: 1026436 </w:t>
        <w:br/>
        <w:t xml:space="preserve">Maximum Y Value: 1163523 </w:t>
        <w:br/>
        <w:t>For a detailed data description, please refer to the data file and report.</w:t>
      </w:r>
    </w:p>
    <w:p>
      <w:r>
        <w:rPr>
          <w:sz w:val="32"/>
        </w:rPr>
        <w:t>2、Keywords</w:t>
      </w:r>
    </w:p>
    <w:p>
      <w:pPr>
        <w:ind w:left="432"/>
      </w:pPr>
      <w:r>
        <w:rPr>
          <w:sz w:val="22"/>
        </w:rPr>
        <w:t>Theme：</w:t>
      </w:r>
      <w:r>
        <w:rPr>
          <w:sz w:val="22"/>
        </w:rPr>
        <w:t>Lake ice</w:t>
      </w:r>
      <w:r>
        <w:t>,</w:t>
      </w:r>
      <w:r>
        <w:rPr>
          <w:sz w:val="22"/>
        </w:rPr>
        <w:t>Ice lake inventory</w:t>
      </w:r>
      <w:r>
        <w:t>,</w:t>
      </w:r>
      <w:r>
        <w:rPr>
          <w:sz w:val="22"/>
        </w:rPr>
        <w:t>Lake ice</w:t>
      </w:r>
      <w:r>
        <w:t>,</w:t>
      </w:r>
      <w:r>
        <w:rPr>
          <w:sz w:val="22"/>
        </w:rPr>
        <w:t>Glacier(Ice Sheet)</w:t>
        <w:br/>
      </w:r>
      <w:r>
        <w:rPr>
          <w:sz w:val="22"/>
        </w:rPr>
        <w:t>Discipline：</w:t>
      </w:r>
      <w:r>
        <w:rPr>
          <w:sz w:val="22"/>
        </w:rPr>
        <w:t>Cryosphere</w:t>
        <w:br/>
      </w:r>
      <w:r>
        <w:rPr>
          <w:sz w:val="22"/>
        </w:rPr>
        <w:t>Places：</w:t>
      </w:r>
      <w:r>
        <w:rPr>
          <w:sz w:val="22"/>
        </w:rPr>
        <w:t>Sikkim Region</w:t>
      </w:r>
      <w:r>
        <w:t xml:space="preserve">, </w:t>
      </w:r>
      <w:r>
        <w:rPr>
          <w:sz w:val="22"/>
        </w:rPr>
        <w:t>Tista Basin</w:t>
      </w:r>
      <w:r>
        <w:t xml:space="preserve">, </w:t>
      </w:r>
      <w:r>
        <w:rPr>
          <w:sz w:val="22"/>
        </w:rPr>
        <w:t>India</w:t>
        <w:br/>
      </w:r>
      <w:r>
        <w:rPr>
          <w:sz w:val="22"/>
        </w:rPr>
        <w:t>Time：</w:t>
      </w:r>
      <w:r>
        <w:rPr>
          <w:sz w:val="22"/>
        </w:rPr>
        <w:t>2000</w:t>
      </w:r>
    </w:p>
    <w:p>
      <w:r>
        <w:rPr>
          <w:sz w:val="32"/>
        </w:rPr>
        <w:t>3、Data details</w:t>
      </w:r>
    </w:p>
    <w:p>
      <w:pPr>
        <w:ind w:left="432"/>
      </w:pPr>
      <w:r>
        <w:rPr>
          <w:sz w:val="22"/>
        </w:rPr>
        <w:t>1.Scale：100000</w:t>
      </w:r>
    </w:p>
    <w:p>
      <w:pPr>
        <w:ind w:left="432"/>
      </w:pPr>
      <w:r>
        <w:rPr>
          <w:sz w:val="22"/>
        </w:rPr>
        <w:t>2.Projection：Lambert conformal conic</w:t>
      </w:r>
    </w:p>
    <w:p>
      <w:pPr>
        <w:ind w:left="432"/>
      </w:pPr>
      <w:r>
        <w:rPr>
          <w:sz w:val="22"/>
        </w:rPr>
        <w:t>3.Filesize：18.2MB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north：28.5</w:t>
            </w:r>
          </w:p>
        </w:tc>
        <w:tc>
          <w:tcPr>
            <w:tcW w:type="dxa" w:w="2880"/>
          </w:tcPr>
          <w:p>
            <w:r>
              <w:t>-</w:t>
            </w:r>
          </w:p>
        </w:tc>
      </w:tr>
      <w:tr>
        <w:tc>
          <w:tcPr>
            <w:tcW w:type="dxa" w:w="2880"/>
          </w:tcPr>
          <w:p>
            <w:r>
              <w:t>west：88.0</w:t>
            </w:r>
          </w:p>
        </w:tc>
        <w:tc>
          <w:tcPr>
            <w:tcW w:type="dxa" w:w="2880"/>
          </w:tcPr>
          <w:p>
            <w:r>
              <w:t>-</w:t>
            </w:r>
          </w:p>
        </w:tc>
        <w:tc>
          <w:tcPr>
            <w:tcW w:type="dxa" w:w="2880"/>
          </w:tcPr>
          <w:p>
            <w:r>
              <w:t>east：89.0</w:t>
            </w:r>
          </w:p>
        </w:tc>
      </w:tr>
      <w:tr>
        <w:tc>
          <w:tcPr>
            <w:tcW w:type="dxa" w:w="2880"/>
          </w:tcPr>
          <w:p>
            <w:r>
              <w:t>-</w:t>
            </w:r>
          </w:p>
        </w:tc>
        <w:tc>
          <w:tcPr>
            <w:tcW w:type="dxa" w:w="2880"/>
          </w:tcPr>
          <w:p>
            <w:r>
              <w:t>south：27.4</w:t>
            </w:r>
          </w:p>
        </w:tc>
        <w:tc>
          <w:tcPr>
            <w:tcW w:type="dxa" w:w="2880"/>
          </w:tcPr>
          <w:p>
            <w:r>
              <w:t>-</w:t>
            </w:r>
          </w:p>
        </w:tc>
      </w:tr>
    </w:tbl>
    <w:p>
      <w:r>
        <w:rPr>
          <w:sz w:val="32"/>
        </w:rPr>
        <w:t>5、Time frame:</w:t>
      </w:r>
      <w:r>
        <w:rPr>
          <w:sz w:val="22"/>
        </w:rPr>
        <w:t>2000-01-08 00:00:00+00:00</w:t>
      </w:r>
      <w:r>
        <w:rPr>
          <w:sz w:val="22"/>
        </w:rPr>
        <w:t>--</w:t>
      </w:r>
      <w:r>
        <w:rPr>
          <w:sz w:val="22"/>
        </w:rPr>
        <w:t>2001-01-07 00:00:00+00:00</w:t>
      </w:r>
    </w:p>
    <w:p>
      <w:r>
        <w:rPr>
          <w:sz w:val="32"/>
        </w:rPr>
        <w:t>6、Reference method</w:t>
      </w:r>
    </w:p>
    <w:p>
      <w:pPr>
        <w:ind w:left="432"/>
      </w:pPr>
      <w:r>
        <w:rPr>
          <w:sz w:val="22"/>
        </w:rPr>
        <w:t xml:space="preserve">References to data: </w:t>
      </w:r>
    </w:p>
    <w:p>
      <w:pPr>
        <w:ind w:left="432" w:firstLine="432"/>
      </w:pPr>
      <w:r>
        <w:t xml:space="preserve">Samjwal Ratna Bajracharya  Samjwal Ratna Bajracharya. Inventory dataset of glacial lakes in the Sikkim Region, India (2000). A Big Earth Data Platform for Three Poles, </w:t>
      </w:r>
      <w:r>
        <w:rPr>
          <w:sz w:val="22"/>
        </w:rPr>
        <w:t>2011</w:t>
      </w:r>
    </w:p>
    <w:p>
      <w:pPr>
        <w:ind w:left="432"/>
      </w:pPr>
      <w:r>
        <w:rPr>
          <w:sz w:val="22"/>
        </w:rPr>
        <w:t xml:space="preserve">References to articles: </w:t>
      </w:r>
    </w:p>
    <w:p>
      <w:pPr>
        <w:ind w:left="864"/>
      </w:pPr>
      <w:r>
        <w:t>Pradeep Kumar Mool,Samjwal Ratna Bajracharya, (2003). Inventory of Glaciers and Glacial Lakes and the Identification of Potential Glacial Lake Outburst Floods (GLOFs) Affected by Global Warming in the Mountains of Himalayan Region ,ICIMOD.</w:t>
        <w:br/>
        <w:br/>
      </w:r>
    </w:p>
    <w:p>
      <w:r>
        <w:rPr>
          <w:sz w:val="32"/>
        </w:rPr>
        <w:t>7、Supporting project information</w:t>
      </w:r>
    </w:p>
    <w:p>
      <w:r>
        <w:rPr>
          <w:sz w:val="32"/>
        </w:rPr>
        <w:t>8、Data resource provider</w:t>
      </w:r>
    </w:p>
    <w:p>
      <w:pPr>
        <w:ind w:left="432"/>
      </w:pPr>
      <w:r>
        <w:rPr>
          <w:sz w:val="22"/>
        </w:rPr>
        <w:t xml:space="preserve">name: </w:t>
      </w:r>
      <w:r>
        <w:rPr>
          <w:sz w:val="22"/>
        </w:rPr>
        <w:t>Samjwal Ratna Bajracharya  Samjwal Ratna Bajracharya</w:t>
        <w:br/>
      </w:r>
      <w:r>
        <w:rPr>
          <w:sz w:val="22"/>
        </w:rPr>
        <w:t xml:space="preserve">unit: </w:t>
      </w:r>
      <w:r>
        <w:rPr>
          <w:sz w:val="22"/>
        </w:rPr>
        <w:br/>
      </w:r>
      <w:r>
        <w:rPr>
          <w:sz w:val="22"/>
        </w:rPr>
        <w:t xml:space="preserve">email: </w:t>
      </w:r>
      <w:r>
        <w:rPr>
          <w:sz w:val="22"/>
        </w:rPr>
        <w:t>info@icimod.org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