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Modeling ecohydrological processes and spatial patterns in the upstream of the Heihe River Basin V1.0 (2001-2012)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output data of the distributed eco hydrological model in the upper reaches of Heihe River includes the spatial distribution data of 1-km grid and the discharge time series data of the outlet of the basin. (1) Spatial distribution data of 1-km grid, monthly average soil moisture, actual evapotranspiration, runoff depth and other spatial distribution data of 1-km resolution. (2) Runoff time series daily flow data of river basin outlet.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Runoff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2001-2012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3.Filesize：20.0MB</w:t>
      </w:r>
    </w:p>
    <w:p>
      <w:pPr>
        <w:ind w:left="432"/>
      </w:pPr>
      <w:r>
        <w:rPr>
          <w:sz w:val="22"/>
        </w:rPr>
        <w:t>4.Data format：网格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2001-01-14 18:37:00+00:00</w:t>
      </w:r>
      <w:r>
        <w:rPr>
          <w:sz w:val="22"/>
        </w:rPr>
        <w:t>--</w:t>
      </w:r>
      <w:r>
        <w:rPr>
          <w:sz w:val="22"/>
        </w:rPr>
        <w:t>2013-01-13 18:37:00+00:00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Modeling ecohydrological processes and spatial patterns in the upstream of the Heihe River Basin V1.0 (2001-2012). A Big Earth Data Platform for Three Poles, doi:10.3972/heihe.0042.2014.db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Yang, D., Gao, B., Jiao, Y., Lei, H., Zhang, Y., Yang, H., Cong, Z. (2015). A distributed scheme developed for eco-hydrological modeling in the upper Heihe River. Science China Earth Sciences, 58(1), 36-45.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