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Main economic and social indicators of counties (cities) in Qinghai Province (2013-2014)</w:t>
      </w:r>
    </w:p>
    <w:p>
      <w:r>
        <w:rPr>
          <w:sz w:val="32"/>
        </w:rPr>
        <w:t>1、Description</w:t>
      </w:r>
    </w:p>
    <w:p>
      <w:pPr>
        <w:ind w:firstLine="432"/>
      </w:pPr>
      <w:r>
        <w:rPr>
          <w:sz w:val="22"/>
        </w:rPr>
        <w:t>The data set records the main economic and social indicators of counties (cities) in Qinghai Province from 2013 to 2014, and the data is divided by year. The data are collected from the statistical yearbook of Qinghai Province issued by the Bureau of statistics of Qinghai Province. The data set contains two data tables with the same structure. For example, the data table in 2013 has 12 fields:</w:t>
        <w:br/>
        <w:t>Field 1: Indicators</w:t>
        <w:br/>
        <w:t>Field 2: Chengdong District</w:t>
        <w:br/>
        <w:t>Field 3: urban area</w:t>
        <w:br/>
        <w:t>Field 4: Chengbei District</w:t>
        <w:br/>
        <w:t>Field 5: Datong County</w:t>
        <w:br/>
        <w:t>Field 6: Huangzhong County</w:t>
        <w:br/>
        <w:t>Field 7: Huangyuan County</w:t>
        <w:br/>
        <w:t>Field 8: Ledu District</w:t>
        <w:br/>
        <w:t>Field 9: Ping'an County</w:t>
        <w:br/>
        <w:t>Field 10: Minhe County</w:t>
        <w:br/>
        <w:t>Field 11: Huzhu County</w:t>
        <w:br/>
        <w:t>Field 12: Hualong County</w:t>
      </w:r>
    </w:p>
    <w:p>
      <w:r>
        <w:rPr>
          <w:sz w:val="32"/>
        </w:rPr>
        <w:t>2、Keywords</w:t>
      </w:r>
    </w:p>
    <w:p>
      <w:pPr>
        <w:ind w:left="432"/>
      </w:pPr>
      <w:r>
        <w:rPr>
          <w:sz w:val="22"/>
        </w:rPr>
        <w:t>Theme：</w:t>
      </w:r>
      <w:r>
        <w:rPr>
          <w:sz w:val="22"/>
        </w:rPr>
        <w:t>Social indicators</w:t>
      </w:r>
      <w:r>
        <w:t>,</w:t>
      </w:r>
      <w:r>
        <w:rPr>
          <w:sz w:val="22"/>
        </w:rPr>
        <w:t>Social and Economic</w:t>
      </w:r>
      <w:r>
        <w:t>,</w:t>
      </w:r>
      <w:r>
        <w:rPr>
          <w:sz w:val="22"/>
        </w:rPr>
        <w:t>Economic indicators</w:t>
        <w:br/>
      </w:r>
      <w:r>
        <w:rPr>
          <w:sz w:val="22"/>
        </w:rPr>
        <w:t>Discipline：</w:t>
      </w:r>
      <w:r>
        <w:rPr>
          <w:sz w:val="22"/>
        </w:rPr>
        <w:t>Human-nature Relationship</w:t>
        <w:br/>
      </w:r>
      <w:r>
        <w:rPr>
          <w:sz w:val="22"/>
        </w:rPr>
        <w:t>Places：</w:t>
      </w:r>
      <w:r>
        <w:rPr>
          <w:sz w:val="22"/>
        </w:rPr>
        <w:t>Qinghai Province</w:t>
        <w:br/>
      </w:r>
      <w:r>
        <w:rPr>
          <w:sz w:val="22"/>
        </w:rPr>
        <w:t>Time：</w:t>
      </w:r>
      <w:r>
        <w:rPr>
          <w:sz w:val="22"/>
        </w:rPr>
        <w:t>2013-2014</w:t>
      </w:r>
    </w:p>
    <w:p>
      <w:r>
        <w:rPr>
          <w:sz w:val="32"/>
        </w:rPr>
        <w:t>3、Data details</w:t>
      </w:r>
    </w:p>
    <w:p>
      <w:pPr>
        <w:ind w:left="432"/>
      </w:pPr>
      <w:r>
        <w:rPr>
          <w:sz w:val="22"/>
        </w:rPr>
        <w:t>1.Scale：None</w:t>
      </w:r>
    </w:p>
    <w:p>
      <w:pPr>
        <w:ind w:left="432"/>
      </w:pPr>
      <w:r>
        <w:rPr>
          <w:sz w:val="22"/>
        </w:rPr>
        <w:t>2.Projection：</w:t>
      </w:r>
    </w:p>
    <w:p>
      <w:pPr>
        <w:ind w:left="432"/>
      </w:pPr>
      <w:r>
        <w:rPr>
          <w:sz w:val="22"/>
        </w:rPr>
        <w:t>3.Filesize：0.079MB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2012-12-31 16:00:00+00:00</w:t>
      </w:r>
      <w:r>
        <w:rPr>
          <w:sz w:val="22"/>
        </w:rPr>
        <w:t>--</w:t>
      </w:r>
      <w:r>
        <w:rPr>
          <w:sz w:val="22"/>
        </w:rPr>
        <w:t>2014-12-30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Main economic and social indicators of counties (cities) in Qinghai Province (2013-2014).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